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5C75FC" w:rsidRDefault="005C75FC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SCO NO. 179, SECTOR NO. 5</w:t>
      </w:r>
      <w:r w:rsidR="00A37170" w:rsidRPr="000058C6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PANCHKULA, </w:t>
      </w:r>
    </w:p>
    <w:p w:rsidR="00A37170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HARYANA  134113</w:t>
      </w:r>
      <w:proofErr w:type="gramEnd"/>
    </w:p>
    <w:p w:rsidR="005C75FC" w:rsidRPr="005C75FC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</w:p>
    <w:p w:rsidR="00A37170" w:rsidRPr="00C514FE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>Website: www.nafed-india.com</w:t>
      </w:r>
    </w:p>
    <w:p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 xml:space="preserve">PAN NO. </w:t>
      </w:r>
      <w:r w:rsidR="00A03221">
        <w:rPr>
          <w:rFonts w:ascii="Times New Roman" w:hAnsi="Times New Roman"/>
          <w:b/>
          <w:sz w:val="24"/>
          <w:szCs w:val="24"/>
          <w:lang w:eastAsia="en-IN" w:bidi="ar-SA"/>
        </w:rPr>
        <w:t>06AAAAN4629F1ZS</w:t>
      </w:r>
    </w:p>
    <w:p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Through its </w:t>
      </w:r>
    </w:p>
    <w:p w:rsidR="00A37170" w:rsidRPr="008A7B7D" w:rsidRDefault="004F2AAB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48"/>
        </w:rPr>
        <w:t>Chandigarh</w:t>
      </w:r>
      <w:r w:rsidR="00A37170">
        <w:rPr>
          <w:rFonts w:ascii="Times New Roman" w:hAnsi="Times New Roman" w:cs="Times New Roman"/>
          <w:b/>
          <w:i/>
          <w:iCs/>
          <w:sz w:val="28"/>
          <w:szCs w:val="48"/>
        </w:rPr>
        <w:t xml:space="preserve"> Branch</w:t>
      </w:r>
    </w:p>
    <w:p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pStyle w:val="NoSpacing"/>
        <w:ind w:right="40"/>
        <w:contextualSpacing/>
        <w:jc w:val="center"/>
        <w:rPr>
          <w:rStyle w:val="Heading3"/>
          <w:rFonts w:ascii="Times New Roman" w:hAnsi="Times New Roman"/>
          <w:b/>
          <w:sz w:val="24"/>
          <w:szCs w:val="24"/>
        </w:rPr>
      </w:pPr>
      <w:r>
        <w:rPr>
          <w:rStyle w:val="Heading3"/>
          <w:rFonts w:ascii="Times New Roman" w:hAnsi="Times New Roman"/>
          <w:b/>
          <w:sz w:val="28"/>
          <w:szCs w:val="28"/>
        </w:rPr>
        <w:t>Empanelment</w:t>
      </w:r>
      <w:r w:rsidRPr="00670255">
        <w:rPr>
          <w:rStyle w:val="Heading3"/>
          <w:rFonts w:ascii="Times New Roman" w:hAnsi="Times New Roman"/>
          <w:b/>
          <w:sz w:val="28"/>
          <w:szCs w:val="28"/>
        </w:rPr>
        <w:t xml:space="preserve"> of </w:t>
      </w:r>
      <w:r>
        <w:rPr>
          <w:rStyle w:val="Heading3"/>
          <w:rFonts w:ascii="Times New Roman" w:hAnsi="Times New Roman"/>
          <w:b/>
          <w:sz w:val="28"/>
          <w:szCs w:val="28"/>
        </w:rPr>
        <w:t>Carry &amp; Forward (C&amp;F) Agent</w:t>
      </w:r>
      <w:r w:rsidR="00F44C14">
        <w:rPr>
          <w:rStyle w:val="Heading3"/>
          <w:rFonts w:ascii="Times New Roman" w:hAnsi="Times New Roman"/>
          <w:b/>
          <w:sz w:val="28"/>
          <w:szCs w:val="28"/>
        </w:rPr>
        <w:t xml:space="preserve">, Super </w:t>
      </w:r>
      <w:proofErr w:type="spellStart"/>
      <w:r w:rsidR="00F44C14">
        <w:rPr>
          <w:rStyle w:val="Heading3"/>
          <w:rFonts w:ascii="Times New Roman" w:hAnsi="Times New Roman"/>
          <w:b/>
          <w:sz w:val="28"/>
          <w:szCs w:val="28"/>
        </w:rPr>
        <w:t>Stockist</w:t>
      </w:r>
      <w:proofErr w:type="spellEnd"/>
      <w:r>
        <w:rPr>
          <w:rStyle w:val="Heading3"/>
          <w:rFonts w:ascii="Times New Roman" w:hAnsi="Times New Roman"/>
          <w:b/>
          <w:sz w:val="28"/>
          <w:szCs w:val="28"/>
        </w:rPr>
        <w:t xml:space="preserve"> and Distributor for </w:t>
      </w:r>
      <w:r w:rsidR="00ED2D81">
        <w:rPr>
          <w:rStyle w:val="Heading3"/>
          <w:rFonts w:ascii="Times New Roman" w:hAnsi="Times New Roman"/>
          <w:b/>
          <w:sz w:val="28"/>
          <w:szCs w:val="28"/>
        </w:rPr>
        <w:t xml:space="preserve">Marketing, Sales and Promotion of 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NAFED Brand Products (Pulses, Atta, </w:t>
      </w:r>
      <w:r w:rsidR="00A03221">
        <w:rPr>
          <w:rStyle w:val="Heading3"/>
          <w:rFonts w:ascii="Times New Roman" w:hAnsi="Times New Roman"/>
          <w:b/>
          <w:sz w:val="28"/>
          <w:szCs w:val="28"/>
        </w:rPr>
        <w:t>Rice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, Spices etc.) in the State of </w:t>
      </w:r>
      <w:r w:rsidR="005C75FC">
        <w:rPr>
          <w:rStyle w:val="Heading3"/>
          <w:rFonts w:ascii="Times New Roman" w:hAnsi="Times New Roman"/>
          <w:b/>
          <w:sz w:val="28"/>
          <w:szCs w:val="28"/>
        </w:rPr>
        <w:t xml:space="preserve">Haryana, Punjab, Himachal Pradesh, UT of Chandigarh and </w:t>
      </w:r>
      <w:proofErr w:type="spellStart"/>
      <w:r w:rsidR="005C75FC">
        <w:rPr>
          <w:rStyle w:val="Heading3"/>
          <w:rFonts w:ascii="Times New Roman" w:hAnsi="Times New Roman"/>
          <w:b/>
          <w:sz w:val="28"/>
          <w:szCs w:val="28"/>
        </w:rPr>
        <w:t>Ladakh</w:t>
      </w:r>
      <w:proofErr w:type="spellEnd"/>
      <w:r>
        <w:rPr>
          <w:rStyle w:val="Heading3"/>
          <w:rFonts w:ascii="Times New Roman" w:hAnsi="Times New Roman"/>
          <w:b/>
          <w:sz w:val="28"/>
          <w:szCs w:val="28"/>
        </w:rPr>
        <w:t xml:space="preserve"> </w:t>
      </w: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Pr="00027157" w:rsidRDefault="00A37170" w:rsidP="00027157">
      <w:pPr>
        <w:pStyle w:val="NoSpacing"/>
        <w:ind w:left="2160" w:right="40"/>
        <w:contextualSpacing/>
        <w:rPr>
          <w:b/>
          <w:sz w:val="32"/>
          <w:szCs w:val="24"/>
        </w:rPr>
      </w:pPr>
      <w:r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 w:rsidR="00783A94">
        <w:rPr>
          <w:b/>
          <w:sz w:val="32"/>
          <w:szCs w:val="24"/>
        </w:rPr>
        <w:t>NAF/CHD/RB</w:t>
      </w:r>
      <w:r w:rsidR="00027157">
        <w:rPr>
          <w:b/>
          <w:sz w:val="32"/>
          <w:szCs w:val="24"/>
        </w:rPr>
        <w:t>/2024-25</w:t>
      </w:r>
      <w:r w:rsidR="00A03221">
        <w:rPr>
          <w:b/>
          <w:sz w:val="32"/>
          <w:szCs w:val="24"/>
        </w:rPr>
        <w:t>/01</w:t>
      </w:r>
    </w:p>
    <w:p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06978">
        <w:rPr>
          <w:rFonts w:ascii="Times New Roman" w:hAnsi="Times New Roman"/>
          <w:b/>
          <w:sz w:val="28"/>
          <w:szCs w:val="28"/>
        </w:rPr>
        <w:t xml:space="preserve">     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21B23">
        <w:rPr>
          <w:rFonts w:ascii="Times New Roman" w:hAnsi="Times New Roman"/>
          <w:b/>
          <w:color w:val="000000" w:themeColor="text1"/>
          <w:sz w:val="28"/>
          <w:szCs w:val="28"/>
        </w:rPr>
        <w:t>07</w:t>
      </w:r>
      <w:r w:rsidR="00027157" w:rsidRPr="00027157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0271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>February 2025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170" w:rsidRPr="00FA23EC" w:rsidRDefault="00AB21F3" w:rsidP="00AB21F3">
      <w:pPr>
        <w:spacing w:after="0" w:line="240" w:lineRule="auto"/>
        <w:ind w:right="-4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STATE HEAD, NAFED Chandigarh</w:t>
      </w:r>
    </w:p>
    <w:p w:rsidR="00687DB0" w:rsidRPr="00687DB0" w:rsidRDefault="00AB21F3" w:rsidP="00AB21F3">
      <w:pPr>
        <w:spacing w:after="0" w:line="240" w:lineRule="auto"/>
        <w:ind w:right="-46"/>
        <w:jc w:val="right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687DB0"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SCO NO. 179, SECTOR NO. 5, PANCHKULA, </w:t>
      </w:r>
    </w:p>
    <w:p w:rsidR="00AB21F3" w:rsidRDefault="00687DB0" w:rsidP="00AB21F3">
      <w:pPr>
        <w:spacing w:after="0" w:line="240" w:lineRule="auto"/>
        <w:ind w:left="1440" w:firstLine="403"/>
        <w:jc w:val="center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HARYANA  134113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37170" w:rsidRPr="00FA23EC" w:rsidRDefault="00A37170" w:rsidP="00AB21F3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23EC">
        <w:rPr>
          <w:rFonts w:ascii="Times New Roman" w:hAnsi="Times New Roman" w:cs="Times New Roman"/>
          <w:i/>
          <w:iCs/>
          <w:sz w:val="24"/>
          <w:szCs w:val="24"/>
        </w:rPr>
        <w:t>Phone No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22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21F3">
        <w:rPr>
          <w:rFonts w:ascii="Times New Roman" w:hAnsi="Times New Roman" w:cs="Times New Roman"/>
          <w:i/>
          <w:iCs/>
          <w:sz w:val="24"/>
          <w:szCs w:val="24"/>
        </w:rPr>
        <w:t>9855472266,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94590-04667</w:t>
      </w:r>
    </w:p>
    <w:p w:rsidR="00A37170" w:rsidRPr="00FA23EC" w:rsidRDefault="00AB21F3" w:rsidP="00AB21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Email: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nafchd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@nafed-india.com</w:t>
      </w:r>
    </w:p>
    <w:p w:rsidR="00A37170" w:rsidRPr="00886E07" w:rsidRDefault="00A37170" w:rsidP="00BE00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  <w:r>
        <w:br w:type="page"/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EMPANELMENT OF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CARRY &amp; FORWARD (C&amp;F) AGENT</w:t>
      </w:r>
      <w:r w:rsidR="00F44C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, SUPER STOCKIST,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AND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DISTRIBUTORS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MARKETING, SALES &amp; PROMOTION OF NAFED BRAND PRODUCTS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(PULSES, ATTA, </w:t>
      </w:r>
      <w:r w:rsidR="00721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RICE,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SPICES ETC.)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THE STATE OF </w:t>
      </w:r>
      <w:r w:rsidR="005C7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HARYANA, PUNJAB, HIMACHAL PRADESH, UT OF CHANDIGARH AND LADAKH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Appointment of Carry &amp; Forward Agent</w:t>
      </w:r>
      <w:r w:rsidR="00F44C1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, Super-</w:t>
      </w:r>
      <w:proofErr w:type="spellStart"/>
      <w:r w:rsidR="00F44C1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stockist</w:t>
      </w:r>
      <w:proofErr w:type="spellEnd"/>
      <w:r w:rsidR="00F44C1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, 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and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distributors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the State of </w:t>
      </w:r>
      <w:r w:rsidR="005C75F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Haryana, Punjab, Himachal Pradesh, UT of Chandigarh and </w:t>
      </w:r>
      <w:proofErr w:type="spellStart"/>
      <w:r w:rsidR="005C75FC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Ladakh</w:t>
      </w:r>
      <w:proofErr w:type="spell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Criteria: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applicant should be an individual, firm, company, or cooperative society registered under the applicable laws of India.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Strong financial standing with a proven track record in the distribution sector.</w:t>
      </w:r>
    </w:p>
    <w:p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Adequate infrastructure, including storage facilities, logis</w:t>
      </w:r>
      <w:bookmarkStart w:id="0" w:name="_GoBack"/>
      <w:bookmarkEnd w:id="0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tics, and a well-established distribution network in </w:t>
      </w:r>
      <w:r w:rsidR="005C75F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Haryana, Punjab, Himachal Pradesh, UT of Chandigarh and </w:t>
      </w:r>
      <w:proofErr w:type="spellStart"/>
      <w:r w:rsidR="005C75F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Ladakh</w:t>
      </w:r>
      <w:proofErr w:type="spell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Preference will be given to applicants with prior experience in handling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similar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products.</w:t>
      </w:r>
    </w:p>
    <w:p w:rsidR="004E043A" w:rsidRPr="00886E07" w:rsidRDefault="004E043A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applicant s</w:t>
      </w:r>
      <w:r w:rsidR="00E342A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hall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deposit a no</w:t>
      </w:r>
      <w:r w:rsidR="00E342A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n-refundable fee of Rs.500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for p</w:t>
      </w:r>
      <w:r w:rsidR="00E2432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articipating in the </w:t>
      </w:r>
      <w:r w:rsidR="003E424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empanelment </w:t>
      </w:r>
      <w:r w:rsidR="00E24326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process.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Marketing, sales, and promotion of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designated regions of </w:t>
      </w:r>
      <w:r w:rsidR="005C75F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Haryana, Punjab, Himachal Pradesh, UT of Chandigarh and </w:t>
      </w:r>
      <w:proofErr w:type="spellStart"/>
      <w:r w:rsidR="005C75F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Ladakh</w:t>
      </w:r>
      <w:proofErr w:type="spell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Expansion of the NAFED product network by appointing sub-distributors, retailers, and institutional buyers.</w:t>
      </w:r>
    </w:p>
    <w:p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Ensuring availability of products in urban and rural markets through an efficient supply chain.</w:t>
      </w:r>
    </w:p>
    <w:p w:rsidR="00A37170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Conducting promotional activities, including advertising, events, and digital marketing, in coordination with NAFED.</w:t>
      </w:r>
    </w:p>
    <w:p w:rsidR="00662E17" w:rsidRDefault="007278FE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Financial obligation</w:t>
      </w:r>
      <w:r w:rsidR="00662E17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7D7D28" w:rsidRPr="008E0AF7" w:rsidRDefault="007D7D28" w:rsidP="00CF19B5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>A bank guarantee equal to 50% of the NAFED product value shall be submitted by the successful bidder.</w:t>
      </w:r>
    </w:p>
    <w:p w:rsidR="00CF19B5" w:rsidRPr="008E0AF7" w:rsidRDefault="00CF19B5" w:rsidP="00CF19B5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successful bidder will receive a credit of 50% of the product value (up to </w:t>
      </w:r>
      <w:proofErr w:type="spellStart"/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>Rs</w:t>
      </w:r>
      <w:proofErr w:type="spellEnd"/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>. 50 lakhs) for a 15-day period for the sale and distribution of NAFED Brand items.</w:t>
      </w:r>
    </w:p>
    <w:p w:rsidR="00CF19B5" w:rsidRPr="008E0AF7" w:rsidRDefault="00CF19B5" w:rsidP="00CF19B5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>successful bidder</w:t>
      </w:r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required to deposit a post-dated check for the specified credit value of NAFED products.</w:t>
      </w:r>
    </w:p>
    <w:p w:rsidR="00CF19B5" w:rsidRPr="008E0AF7" w:rsidRDefault="00CF19B5" w:rsidP="00CF19B5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0AF7">
        <w:rPr>
          <w:rFonts w:ascii="Times New Roman" w:eastAsia="Times New Roman" w:hAnsi="Times New Roman" w:cs="Times New Roman"/>
          <w:sz w:val="24"/>
          <w:szCs w:val="24"/>
          <w:lang w:eastAsia="en-IN"/>
        </w:rPr>
        <w:t>2% of the products shall be accepted under return policy.</w:t>
      </w:r>
    </w:p>
    <w:p w:rsidR="00662E17" w:rsidRDefault="00662E17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662E17" w:rsidRDefault="00662E17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ED2D81" w:rsidRPr="00662E17" w:rsidRDefault="00ED2D81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Application Process:</w:t>
      </w: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Interested parties may obtain the detailed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Empanelment Document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from NAFED’s official website </w:t>
      </w:r>
      <w:hyperlink r:id="rId6" w:history="1">
        <w:r w:rsidRPr="00886E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or from the NAFED regional office in </w:t>
      </w:r>
      <w:r w:rsidR="005C75F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Haryana</w:t>
      </w:r>
      <w:r w:rsidR="0090697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state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. </w:t>
      </w:r>
      <w:r w:rsidR="00D60EC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Interested bidders shall deposit the filled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application form</w:t>
      </w:r>
      <w:r w:rsidR="00DF5DC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(Annexure A-1)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along with necessary documents</w:t>
      </w:r>
      <w:r w:rsidR="001D5BA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at the designated NAFED office. </w:t>
      </w:r>
    </w:p>
    <w:p w:rsidR="00A37170" w:rsidRPr="00886E07" w:rsidRDefault="00A37170" w:rsidP="00EF0EE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Contact Details:</w:t>
      </w:r>
    </w:p>
    <w:p w:rsidR="007213AE" w:rsidRPr="007213AE" w:rsidRDefault="00A37170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</w:t>
      </w:r>
      <w:proofErr w:type="gramStart"/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)</w:t>
      </w:r>
      <w:proofErr w:type="gram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EF0E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State Head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NAFED Chandigarh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SCO No. 179, Sector No.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,Panchkula</w:t>
      </w:r>
      <w:proofErr w:type="gramEnd"/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Haryana -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134113 Phone No: </w:t>
      </w:r>
      <w:r w:rsidR="003225AD" w:rsidRPr="003225AD">
        <w:rPr>
          <w:rFonts w:ascii="Times New Roman" w:hAnsi="Times New Roman" w:cs="Times New Roman"/>
          <w:iCs/>
          <w:sz w:val="24"/>
          <w:szCs w:val="24"/>
        </w:rPr>
        <w:t xml:space="preserve">9855472266, </w:t>
      </w:r>
      <w:r w:rsidR="007213AE" w:rsidRPr="003225A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94590-04667</w:t>
      </w:r>
    </w:p>
    <w:p w:rsidR="00A37170" w:rsidRPr="00886E07" w:rsidRDefault="007213AE" w:rsidP="00EF0E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Email:nafchd@nafed-india.com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7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 w:rsidR="001D5BA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="00322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and, a separate agreement will be entered with the </w:t>
      </w:r>
      <w:r w:rsidR="0087612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interested applicant.</w:t>
      </w: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A37170" w:rsidRPr="00304962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720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496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nn</w:t>
      </w:r>
      <w:r w:rsidRPr="003049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xure-A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-1</w:t>
      </w:r>
    </w:p>
    <w:p w:rsidR="00A37170" w:rsidRPr="00387E38" w:rsidRDefault="00A37170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>Application  Form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6"/>
        <w:gridCol w:w="2660"/>
      </w:tblGrid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Company / Firm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Firm type (Sole Prop/ Partnership/ Company)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Registered office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 Id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Registration No. 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 no. of firm / Company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GST Registration No.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&amp; Contact No. 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 Authorized signatory along with designation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Mobile Number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Account Number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Branch and address of Bank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IFSC Code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 experience  as C&amp; F and Distributor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years of professional experience as C&amp;F</w:t>
            </w:r>
          </w:p>
        </w:tc>
        <w:tc>
          <w:tcPr>
            <w:tcW w:w="1475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5DC1" w:rsidRPr="00387E38" w:rsidTr="00480782">
        <w:trPr>
          <w:trHeight w:val="338"/>
        </w:trPr>
        <w:tc>
          <w:tcPr>
            <w:tcW w:w="3525" w:type="pct"/>
            <w:shd w:val="clear" w:color="auto" w:fill="auto"/>
          </w:tcPr>
          <w:p w:rsidR="00DF5DC1" w:rsidRDefault="00DF5DC1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Proposed Area of Operation (Name of Districts)</w:t>
            </w:r>
          </w:p>
        </w:tc>
        <w:tc>
          <w:tcPr>
            <w:tcW w:w="1475" w:type="pct"/>
            <w:shd w:val="clear" w:color="auto" w:fill="auto"/>
            <w:noWrap/>
          </w:tcPr>
          <w:p w:rsidR="00DF5DC1" w:rsidRPr="00387E38" w:rsidRDefault="00DF5DC1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37170" w:rsidRDefault="00A37170" w:rsidP="00A3717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7170" w:rsidRPr="00387E38" w:rsidRDefault="00A37170" w:rsidP="00A3717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Financials                                                        </w:t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</w:t>
      </w:r>
      <w:proofErr w:type="spellStart"/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>Rs</w:t>
      </w:r>
      <w:proofErr w:type="spellEnd"/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>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1383"/>
        <w:gridCol w:w="1383"/>
        <w:gridCol w:w="1383"/>
      </w:tblGrid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2021-22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2022-23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2023-24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Yearly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urnover 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Profit After Tax (PAT )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:rsidTr="00480782">
        <w:trPr>
          <w:trHeight w:val="315"/>
        </w:trPr>
        <w:tc>
          <w:tcPr>
            <w:tcW w:w="3260" w:type="pct"/>
            <w:shd w:val="clear" w:color="auto" w:fill="auto"/>
          </w:tcPr>
          <w:p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Net worth</w:t>
            </w:r>
          </w:p>
        </w:tc>
        <w:tc>
          <w:tcPr>
            <w:tcW w:w="400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noWrap/>
          </w:tcPr>
          <w:p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F15A6" w:rsidRDefault="007F15A6"/>
    <w:sectPr w:rsidR="007F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70"/>
    <w:rsid w:val="00027157"/>
    <w:rsid w:val="0005756F"/>
    <w:rsid w:val="001D5BAA"/>
    <w:rsid w:val="00321B23"/>
    <w:rsid w:val="003225AD"/>
    <w:rsid w:val="003623F9"/>
    <w:rsid w:val="003E424C"/>
    <w:rsid w:val="004B42A6"/>
    <w:rsid w:val="004E043A"/>
    <w:rsid w:val="004F2AAB"/>
    <w:rsid w:val="005C75FC"/>
    <w:rsid w:val="00626872"/>
    <w:rsid w:val="00662E17"/>
    <w:rsid w:val="00687DB0"/>
    <w:rsid w:val="007213AE"/>
    <w:rsid w:val="007278FE"/>
    <w:rsid w:val="00783A94"/>
    <w:rsid w:val="007D7D28"/>
    <w:rsid w:val="007F15A6"/>
    <w:rsid w:val="0087612E"/>
    <w:rsid w:val="008E0AF7"/>
    <w:rsid w:val="00906978"/>
    <w:rsid w:val="009D63E7"/>
    <w:rsid w:val="00A03221"/>
    <w:rsid w:val="00A37170"/>
    <w:rsid w:val="00AB21F3"/>
    <w:rsid w:val="00B51A6A"/>
    <w:rsid w:val="00BE001B"/>
    <w:rsid w:val="00CB37B7"/>
    <w:rsid w:val="00CF19B5"/>
    <w:rsid w:val="00D60ECD"/>
    <w:rsid w:val="00D92218"/>
    <w:rsid w:val="00DF5DC1"/>
    <w:rsid w:val="00E24326"/>
    <w:rsid w:val="00E342A5"/>
    <w:rsid w:val="00ED2D81"/>
    <w:rsid w:val="00ED5442"/>
    <w:rsid w:val="00EF0EED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8C94-CF19-4C6E-9768-6554543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1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character" w:styleId="Emphasis">
    <w:name w:val="Emphasis"/>
    <w:basedOn w:val="DefaultParagraphFont"/>
    <w:uiPriority w:val="20"/>
    <w:qFormat/>
    <w:rsid w:val="005C75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8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fed-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Gurpreet</cp:lastModifiedBy>
  <cp:revision>30</cp:revision>
  <cp:lastPrinted>2025-02-06T05:27:00Z</cp:lastPrinted>
  <dcterms:created xsi:type="dcterms:W3CDTF">2025-02-03T12:16:00Z</dcterms:created>
  <dcterms:modified xsi:type="dcterms:W3CDTF">2025-02-07T12:16:00Z</dcterms:modified>
</cp:coreProperties>
</file>