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4D17E" w14:textId="77777777" w:rsidR="00A06529" w:rsidRPr="00EC0C24" w:rsidRDefault="00A06529" w:rsidP="00A06529">
      <w:pPr>
        <w:ind w:right="139"/>
        <w:jc w:val="center"/>
        <w:rPr>
          <w:rFonts w:ascii="Arial" w:hAnsi="Arial" w:cs="Arial"/>
          <w:b/>
          <w:sz w:val="28"/>
          <w:szCs w:val="24"/>
          <w:u w:val="single"/>
        </w:rPr>
      </w:pPr>
      <w:r w:rsidRPr="00EC0C24">
        <w:rPr>
          <w:rFonts w:ascii="Arial" w:hAnsi="Arial" w:cs="Arial"/>
          <w:b/>
          <w:sz w:val="28"/>
          <w:szCs w:val="24"/>
          <w:u w:val="single"/>
        </w:rPr>
        <w:t>e-Tender notice for supply of new light weight 530 gms Jute sacking bags for packing of Pulses (50 kg packing)</w:t>
      </w:r>
    </w:p>
    <w:p w14:paraId="20759BA7" w14:textId="77777777" w:rsidR="00743391" w:rsidRDefault="00A06529" w:rsidP="00A06529">
      <w:pPr>
        <w:pStyle w:val="Normal1"/>
        <w:ind w:right="139" w:firstLine="720"/>
        <w:jc w:val="both"/>
        <w:rPr>
          <w:rFonts w:ascii="Arial" w:eastAsia="Arial" w:hAnsi="Arial" w:cs="Arial"/>
          <w:sz w:val="24"/>
          <w:szCs w:val="24"/>
        </w:rPr>
      </w:pPr>
      <w:r w:rsidRPr="00E26926">
        <w:rPr>
          <w:rFonts w:ascii="Arial" w:hAnsi="Arial" w:cs="Arial"/>
          <w:b/>
          <w:sz w:val="24"/>
          <w:szCs w:val="24"/>
        </w:rPr>
        <w:t xml:space="preserve">NAFED invites </w:t>
      </w:r>
      <w:r w:rsidRPr="00E26926">
        <w:rPr>
          <w:rFonts w:ascii="Arial" w:hAnsi="Arial" w:cs="Arial"/>
          <w:sz w:val="24"/>
          <w:szCs w:val="24"/>
        </w:rPr>
        <w:t xml:space="preserve">e-Tender from </w:t>
      </w:r>
      <w:r>
        <w:rPr>
          <w:rFonts w:ascii="Arial" w:eastAsia="Arial" w:hAnsi="Arial" w:cs="Arial"/>
          <w:sz w:val="24"/>
          <w:szCs w:val="24"/>
        </w:rPr>
        <w:t>reputed Manufacturers/Millers or Authorized distributor/ dealer or traders of Jute bags</w:t>
      </w:r>
      <w:r w:rsidRPr="00E26926">
        <w:rPr>
          <w:rFonts w:ascii="Arial" w:hAnsi="Arial" w:cs="Arial"/>
          <w:sz w:val="24"/>
          <w:szCs w:val="24"/>
        </w:rPr>
        <w:t xml:space="preserve"> for supply of new light weight 530 gms</w:t>
      </w:r>
      <w:r w:rsidRPr="00E26926">
        <w:rPr>
          <w:rFonts w:ascii="Arial" w:hAnsi="Arial" w:cs="Arial"/>
          <w:color w:val="FF0000"/>
          <w:sz w:val="24"/>
          <w:szCs w:val="24"/>
        </w:rPr>
        <w:t xml:space="preserve"> </w:t>
      </w:r>
      <w:r w:rsidRPr="00E26926">
        <w:rPr>
          <w:rFonts w:ascii="Arial" w:hAnsi="Arial" w:cs="Arial"/>
          <w:sz w:val="24"/>
          <w:szCs w:val="24"/>
        </w:rPr>
        <w:t>jute sacking bags for packing 50 kgs Pulses as per BIS Specification No IS 18162:2023 amended up to date (94 cms * 57 cms, Weight 530 gms)</w:t>
      </w:r>
      <w:r w:rsidRPr="00E26926">
        <w:rPr>
          <w:rFonts w:ascii="Arial" w:hAnsi="Arial" w:cs="Arial"/>
          <w:color w:val="FF0000"/>
          <w:sz w:val="24"/>
          <w:szCs w:val="24"/>
        </w:rPr>
        <w:t xml:space="preserve"> </w:t>
      </w:r>
      <w:r w:rsidRPr="00E26926">
        <w:rPr>
          <w:rFonts w:ascii="Arial" w:hAnsi="Arial" w:cs="Arial"/>
          <w:sz w:val="24"/>
          <w:szCs w:val="24"/>
        </w:rPr>
        <w:t xml:space="preserve">for onward despatch to various State Civil Supply Corporation/State Level Agency etc. </w:t>
      </w:r>
      <w:r w:rsidR="00743391">
        <w:rPr>
          <w:rFonts w:ascii="Arial" w:eastAsia="Arial" w:hAnsi="Arial" w:cs="Arial"/>
          <w:b/>
          <w:sz w:val="24"/>
          <w:szCs w:val="24"/>
          <w:u w:val="single"/>
        </w:rPr>
        <w:t>Eligible bidders satisfying the Eligibility Criteria can participate in the e-Tender for supply of Gunny Bags.</w:t>
      </w:r>
    </w:p>
    <w:p w14:paraId="5AE11714" w14:textId="09676EB2" w:rsidR="00743391" w:rsidRDefault="00743391" w:rsidP="00743391">
      <w:pPr>
        <w:pStyle w:val="Normal1"/>
        <w:pBdr>
          <w:top w:val="nil"/>
          <w:left w:val="nil"/>
          <w:bottom w:val="nil"/>
          <w:right w:val="nil"/>
          <w:between w:val="nil"/>
        </w:pBdr>
        <w:spacing w:after="0" w:line="240" w:lineRule="auto"/>
        <w:ind w:right="139" w:firstLine="720"/>
        <w:jc w:val="both"/>
        <w:rPr>
          <w:rFonts w:ascii="Arial" w:eastAsia="Arial" w:hAnsi="Arial" w:cs="Arial"/>
          <w:color w:val="000000"/>
          <w:sz w:val="24"/>
          <w:szCs w:val="24"/>
        </w:rPr>
      </w:pPr>
      <w:r>
        <w:rPr>
          <w:rFonts w:ascii="Arial" w:eastAsia="Arial" w:hAnsi="Arial" w:cs="Arial"/>
          <w:color w:val="000000"/>
          <w:sz w:val="24"/>
          <w:szCs w:val="24"/>
        </w:rPr>
        <w:t>Eligible Manufacturers/Millers or Authorized distributor/ dealer or traders of Jute bags can submit their bids till</w:t>
      </w:r>
      <w:r>
        <w:rPr>
          <w:rFonts w:ascii="Arial" w:eastAsia="Arial" w:hAnsi="Arial" w:cs="Arial"/>
          <w:b/>
          <w:color w:val="000000"/>
          <w:sz w:val="24"/>
          <w:szCs w:val="24"/>
        </w:rPr>
        <w:t xml:space="preserve"> </w:t>
      </w:r>
      <w:r w:rsidR="009D50F7">
        <w:rPr>
          <w:rFonts w:ascii="Arial" w:eastAsia="Arial" w:hAnsi="Arial" w:cs="Arial"/>
          <w:b/>
          <w:color w:val="000000"/>
          <w:sz w:val="24"/>
          <w:szCs w:val="24"/>
        </w:rPr>
        <w:t>21</w:t>
      </w:r>
      <w:r>
        <w:rPr>
          <w:rFonts w:ascii="Arial" w:eastAsia="Arial" w:hAnsi="Arial" w:cs="Arial"/>
          <w:b/>
          <w:color w:val="000000"/>
          <w:sz w:val="24"/>
          <w:szCs w:val="24"/>
        </w:rPr>
        <w:t xml:space="preserve">.01.2025 </w:t>
      </w:r>
      <w:r>
        <w:rPr>
          <w:rFonts w:ascii="Arial" w:eastAsia="Arial" w:hAnsi="Arial" w:cs="Arial"/>
          <w:color w:val="000000"/>
          <w:sz w:val="24"/>
          <w:szCs w:val="24"/>
        </w:rPr>
        <w:t xml:space="preserve">up to </w:t>
      </w:r>
      <w:r>
        <w:rPr>
          <w:rFonts w:ascii="Arial" w:eastAsia="Arial" w:hAnsi="Arial" w:cs="Arial"/>
          <w:b/>
          <w:color w:val="000000"/>
          <w:sz w:val="24"/>
          <w:szCs w:val="24"/>
        </w:rPr>
        <w:t xml:space="preserve">02:00 </w:t>
      </w:r>
      <w:r>
        <w:rPr>
          <w:rFonts w:ascii="Arial" w:eastAsia="Arial" w:hAnsi="Arial" w:cs="Arial"/>
          <w:color w:val="000000"/>
          <w:sz w:val="24"/>
          <w:szCs w:val="24"/>
        </w:rPr>
        <w:t xml:space="preserve">PM at MSTC website. e-Tender finalization date along with date and time for matching the L-1 rates will be informed through </w:t>
      </w:r>
      <w:r>
        <w:rPr>
          <w:rFonts w:ascii="Arial" w:eastAsia="Arial" w:hAnsi="Arial" w:cs="Arial"/>
          <w:b/>
          <w:color w:val="000000"/>
          <w:sz w:val="24"/>
          <w:szCs w:val="24"/>
        </w:rPr>
        <w:t>e-mail communication</w:t>
      </w:r>
      <w:r>
        <w:rPr>
          <w:rFonts w:ascii="Arial" w:eastAsia="Arial" w:hAnsi="Arial" w:cs="Arial"/>
          <w:color w:val="000000"/>
          <w:sz w:val="24"/>
          <w:szCs w:val="24"/>
        </w:rPr>
        <w:t xml:space="preserve"> wherein tenderers will be provided a fixed time window to provide their confirmation on the L-1 rates to be eligible for consideration for supply of Jute bags.</w:t>
      </w:r>
    </w:p>
    <w:p w14:paraId="083F4A10" w14:textId="77777777" w:rsidR="00743391" w:rsidRDefault="00743391" w:rsidP="00743391">
      <w:pPr>
        <w:pStyle w:val="Normal1"/>
        <w:pBdr>
          <w:top w:val="nil"/>
          <w:left w:val="nil"/>
          <w:bottom w:val="nil"/>
          <w:right w:val="nil"/>
          <w:between w:val="nil"/>
        </w:pBdr>
        <w:spacing w:after="0" w:line="240" w:lineRule="auto"/>
        <w:ind w:right="139" w:firstLine="720"/>
        <w:jc w:val="both"/>
        <w:rPr>
          <w:rFonts w:ascii="Arial" w:eastAsia="Arial" w:hAnsi="Arial" w:cs="Arial"/>
          <w:color w:val="000000"/>
          <w:sz w:val="24"/>
          <w:szCs w:val="24"/>
        </w:rPr>
      </w:pPr>
    </w:p>
    <w:p w14:paraId="7F08FB96" w14:textId="71390FF6" w:rsidR="00743391" w:rsidRDefault="00743391" w:rsidP="00743391">
      <w:pPr>
        <w:pStyle w:val="Normal1"/>
        <w:ind w:right="139" w:firstLine="720"/>
        <w:jc w:val="both"/>
        <w:rPr>
          <w:rFonts w:ascii="Arial" w:eastAsia="Arial" w:hAnsi="Arial" w:cs="Arial"/>
          <w:b/>
          <w:sz w:val="24"/>
          <w:szCs w:val="24"/>
        </w:rPr>
      </w:pPr>
      <w:r>
        <w:rPr>
          <w:rFonts w:ascii="Arial" w:eastAsia="Arial" w:hAnsi="Arial" w:cs="Arial"/>
          <w:sz w:val="24"/>
          <w:szCs w:val="24"/>
        </w:rPr>
        <w:t xml:space="preserve">e-Tender terms &amp; conditions can be downloaded from NAFED website as well as M/s. MSTC portal on payment Rs. 5900/- per form (Rs.5000/-+ GST @ 18 %) . </w:t>
      </w:r>
      <w:r>
        <w:rPr>
          <w:rFonts w:ascii="Arial" w:eastAsia="Arial" w:hAnsi="Arial" w:cs="Arial"/>
          <w:b/>
          <w:sz w:val="24"/>
          <w:szCs w:val="24"/>
        </w:rPr>
        <w:t xml:space="preserve">Eligible Bidders can download the e-Tender terms &amp; conditions from NAFED website </w:t>
      </w:r>
      <w:hyperlink r:id="rId8">
        <w:r>
          <w:rPr>
            <w:rFonts w:ascii="Arial" w:eastAsia="Arial" w:hAnsi="Arial" w:cs="Arial"/>
            <w:b/>
            <w:color w:val="0000FF"/>
            <w:sz w:val="24"/>
            <w:szCs w:val="24"/>
          </w:rPr>
          <w:t>www.nafed-india.com</w:t>
        </w:r>
      </w:hyperlink>
      <w:r>
        <w:rPr>
          <w:rFonts w:ascii="Arial" w:eastAsia="Arial" w:hAnsi="Arial" w:cs="Arial"/>
          <w:sz w:val="24"/>
          <w:szCs w:val="24"/>
        </w:rPr>
        <w:t>/tenders</w:t>
      </w:r>
      <w:r>
        <w:rPr>
          <w:rFonts w:ascii="Arial" w:eastAsia="Arial" w:hAnsi="Arial" w:cs="Arial"/>
          <w:b/>
          <w:color w:val="0000FF"/>
          <w:sz w:val="24"/>
          <w:szCs w:val="24"/>
        </w:rPr>
        <w:t xml:space="preserve"> or MSTC portal </w:t>
      </w:r>
      <w:hyperlink r:id="rId9">
        <w:r>
          <w:rPr>
            <w:rFonts w:ascii="Arial" w:eastAsia="Arial" w:hAnsi="Arial" w:cs="Arial"/>
            <w:color w:val="0070C0"/>
            <w:sz w:val="24"/>
            <w:szCs w:val="24"/>
          </w:rPr>
          <w:t>https://www.mstcecommerce.com/eproc/</w:t>
        </w:r>
      </w:hyperlink>
      <w:r>
        <w:rPr>
          <w:rFonts w:ascii="Arial" w:eastAsia="Arial" w:hAnsi="Arial" w:cs="Arial"/>
          <w:b/>
          <w:sz w:val="24"/>
          <w:szCs w:val="24"/>
        </w:rPr>
        <w:t xml:space="preserve">. </w:t>
      </w:r>
      <w:r>
        <w:rPr>
          <w:rFonts w:ascii="Arial" w:eastAsia="Arial" w:hAnsi="Arial" w:cs="Arial"/>
          <w:b/>
          <w:color w:val="000000"/>
          <w:sz w:val="24"/>
          <w:szCs w:val="24"/>
        </w:rPr>
        <w:t xml:space="preserve">The e-Tender fees (non-refundable) of 5900 INR, (Five Thousand Nine Hundred only) which is inclusive of  GST @ 18% by means of DD/ Pay Order / NEFT / RTGS  has to be made in favour M/s. NAFED before submitting their bids in the e-Tender. Eligible bidders have to pay the tender fee on or before the last date of submission of bids otherwise it shall be treated as rejected. </w:t>
      </w:r>
      <w:r>
        <w:rPr>
          <w:rFonts w:ascii="Arial" w:eastAsia="Arial" w:hAnsi="Arial" w:cs="Arial"/>
          <w:sz w:val="24"/>
          <w:szCs w:val="24"/>
        </w:rPr>
        <w:t xml:space="preserve">Further EMD amount of </w:t>
      </w:r>
      <w:r>
        <w:rPr>
          <w:rFonts w:ascii="Arial" w:eastAsia="Arial" w:hAnsi="Arial" w:cs="Arial"/>
          <w:b/>
          <w:sz w:val="24"/>
          <w:szCs w:val="24"/>
        </w:rPr>
        <w:t>Rs.20,00,000.00 (</w:t>
      </w:r>
      <w:r w:rsidR="009D50F7">
        <w:rPr>
          <w:rFonts w:ascii="Arial" w:eastAsia="Arial" w:hAnsi="Arial" w:cs="Arial"/>
          <w:b/>
          <w:sz w:val="24"/>
          <w:szCs w:val="24"/>
        </w:rPr>
        <w:t>Rs. Twenty</w:t>
      </w:r>
      <w:r>
        <w:rPr>
          <w:rFonts w:ascii="Arial" w:eastAsia="Arial" w:hAnsi="Arial" w:cs="Arial"/>
          <w:b/>
          <w:sz w:val="24"/>
          <w:szCs w:val="24"/>
        </w:rPr>
        <w:t xml:space="preserve"> Lakh</w:t>
      </w:r>
      <w:r w:rsidR="009D50F7">
        <w:rPr>
          <w:rFonts w:ascii="Arial" w:eastAsia="Arial" w:hAnsi="Arial" w:cs="Arial"/>
          <w:b/>
          <w:sz w:val="24"/>
          <w:szCs w:val="24"/>
        </w:rPr>
        <w:t>s</w:t>
      </w:r>
      <w:r>
        <w:rPr>
          <w:rFonts w:ascii="Arial" w:eastAsia="Arial" w:hAnsi="Arial" w:cs="Arial"/>
          <w:b/>
          <w:sz w:val="24"/>
          <w:szCs w:val="24"/>
        </w:rPr>
        <w:t xml:space="preserve"> Only)</w:t>
      </w:r>
      <w:r>
        <w:rPr>
          <w:rFonts w:ascii="Arial" w:eastAsia="Arial" w:hAnsi="Arial" w:cs="Arial"/>
          <w:sz w:val="24"/>
          <w:szCs w:val="24"/>
        </w:rPr>
        <w:t xml:space="preserve"> in the form of NEFT/RTGS in the Bank Account of NAFED should be submitted at the time of submission of e-Tender. No adjustment will be made against previously submitted EMD</w:t>
      </w:r>
      <w:r>
        <w:rPr>
          <w:rFonts w:ascii="Arial" w:eastAsia="Arial" w:hAnsi="Arial" w:cs="Arial"/>
          <w:b/>
          <w:sz w:val="24"/>
          <w:szCs w:val="24"/>
        </w:rPr>
        <w:t xml:space="preserve">. MSME will be exempted from tender fee and EMD on submission of the documents in this regard i.e., Valid MSME Udyam certificate. However, </w:t>
      </w:r>
      <w:r w:rsidRPr="00E26926">
        <w:rPr>
          <w:rFonts w:ascii="Arial" w:hAnsi="Arial" w:cs="Arial"/>
          <w:b/>
          <w:sz w:val="24"/>
          <w:szCs w:val="24"/>
        </w:rPr>
        <w:t xml:space="preserve">MSME </w:t>
      </w:r>
      <w:r>
        <w:rPr>
          <w:rFonts w:ascii="Arial" w:hAnsi="Arial" w:cs="Arial"/>
          <w:b/>
          <w:sz w:val="24"/>
          <w:szCs w:val="24"/>
        </w:rPr>
        <w:t xml:space="preserve">bidders </w:t>
      </w:r>
      <w:r w:rsidRPr="00E26926">
        <w:rPr>
          <w:rFonts w:ascii="Arial" w:hAnsi="Arial" w:cs="Arial"/>
          <w:b/>
          <w:sz w:val="24"/>
          <w:szCs w:val="24"/>
        </w:rPr>
        <w:t xml:space="preserve">will have to deposit security deposit amount of </w:t>
      </w:r>
      <w:r>
        <w:rPr>
          <w:rFonts w:ascii="Arial" w:hAnsi="Arial" w:cs="Arial"/>
          <w:b/>
          <w:sz w:val="24"/>
          <w:szCs w:val="24"/>
        </w:rPr>
        <w:t>10</w:t>
      </w:r>
      <w:r w:rsidRPr="00E26926">
        <w:rPr>
          <w:rFonts w:ascii="Arial" w:hAnsi="Arial" w:cs="Arial"/>
          <w:b/>
          <w:sz w:val="24"/>
          <w:szCs w:val="24"/>
        </w:rPr>
        <w:t xml:space="preserve">% of total contract value </w:t>
      </w:r>
      <w:r>
        <w:rPr>
          <w:rFonts w:ascii="Arial" w:hAnsi="Arial" w:cs="Arial"/>
          <w:b/>
          <w:sz w:val="24"/>
          <w:szCs w:val="24"/>
        </w:rPr>
        <w:t>(</w:t>
      </w:r>
      <w:r w:rsidRPr="00E26926">
        <w:rPr>
          <w:rFonts w:ascii="Arial" w:hAnsi="Arial" w:cs="Arial"/>
          <w:b/>
          <w:sz w:val="24"/>
          <w:szCs w:val="24"/>
        </w:rPr>
        <w:t>adjusting with the EMD deposit amount</w:t>
      </w:r>
      <w:r>
        <w:rPr>
          <w:rFonts w:ascii="Arial" w:hAnsi="Arial" w:cs="Arial"/>
          <w:b/>
          <w:sz w:val="24"/>
          <w:szCs w:val="24"/>
        </w:rPr>
        <w:t>, if any)</w:t>
      </w:r>
      <w:r w:rsidRPr="00E26926">
        <w:rPr>
          <w:rFonts w:ascii="Arial" w:hAnsi="Arial" w:cs="Arial"/>
          <w:b/>
          <w:sz w:val="24"/>
          <w:szCs w:val="24"/>
        </w:rPr>
        <w:t xml:space="preserve"> &amp; Non-MSME will have to deposit security deposit amount of </w:t>
      </w:r>
      <w:r>
        <w:rPr>
          <w:rFonts w:ascii="Arial" w:hAnsi="Arial" w:cs="Arial"/>
          <w:b/>
          <w:sz w:val="24"/>
          <w:szCs w:val="24"/>
        </w:rPr>
        <w:t>10</w:t>
      </w:r>
      <w:r w:rsidRPr="00E26926">
        <w:rPr>
          <w:rFonts w:ascii="Arial" w:hAnsi="Arial" w:cs="Arial"/>
          <w:b/>
          <w:sz w:val="24"/>
          <w:szCs w:val="24"/>
        </w:rPr>
        <w:t>% of total contract value adjusting with the EMD deposit amount when they are awarded order for supply of gunny bags.</w:t>
      </w:r>
    </w:p>
    <w:p w14:paraId="16A8970A" w14:textId="77777777" w:rsidR="00743391" w:rsidRDefault="00743391" w:rsidP="00743391">
      <w:pPr>
        <w:pStyle w:val="Normal1"/>
        <w:ind w:right="139" w:firstLine="720"/>
        <w:jc w:val="both"/>
        <w:rPr>
          <w:rFonts w:ascii="Arial" w:eastAsia="Arial" w:hAnsi="Arial" w:cs="Arial"/>
          <w:color w:val="000000"/>
          <w:sz w:val="24"/>
          <w:szCs w:val="24"/>
        </w:rPr>
      </w:pPr>
    </w:p>
    <w:p w14:paraId="5CB72389" w14:textId="77777777" w:rsidR="00743391" w:rsidRDefault="00743391" w:rsidP="00743391">
      <w:pPr>
        <w:pStyle w:val="Normal1"/>
        <w:pBdr>
          <w:top w:val="nil"/>
          <w:left w:val="nil"/>
          <w:bottom w:val="nil"/>
          <w:right w:val="nil"/>
          <w:between w:val="nil"/>
        </w:pBdr>
        <w:spacing w:after="0" w:line="240" w:lineRule="auto"/>
        <w:jc w:val="both"/>
        <w:rPr>
          <w:rFonts w:ascii="Arial" w:eastAsia="Arial" w:hAnsi="Arial" w:cs="Arial"/>
          <w:color w:val="000000"/>
          <w:sz w:val="24"/>
          <w:szCs w:val="24"/>
        </w:rPr>
      </w:pPr>
    </w:p>
    <w:p w14:paraId="78DB34DA" w14:textId="77777777" w:rsidR="00743391" w:rsidRDefault="00743391" w:rsidP="00743391">
      <w:pPr>
        <w:pStyle w:val="Normal1"/>
        <w:pBdr>
          <w:top w:val="nil"/>
          <w:left w:val="nil"/>
          <w:bottom w:val="nil"/>
          <w:right w:val="nil"/>
          <w:between w:val="nil"/>
        </w:pBdr>
        <w:spacing w:after="0" w:line="240" w:lineRule="auto"/>
        <w:jc w:val="both"/>
        <w:rPr>
          <w:rFonts w:ascii="Arial" w:eastAsia="Arial" w:hAnsi="Arial" w:cs="Arial"/>
          <w:color w:val="000000"/>
          <w:sz w:val="24"/>
          <w:szCs w:val="24"/>
        </w:rPr>
      </w:pPr>
    </w:p>
    <w:p w14:paraId="0C879997" w14:textId="77777777" w:rsidR="00743391" w:rsidRDefault="00743391" w:rsidP="00743391">
      <w:pPr>
        <w:pStyle w:val="Normal1"/>
        <w:spacing w:after="0" w:line="240" w:lineRule="auto"/>
        <w:ind w:left="6480" w:right="142" w:firstLine="720"/>
        <w:jc w:val="center"/>
        <w:rPr>
          <w:rFonts w:ascii="Arial" w:eastAsia="Arial" w:hAnsi="Arial" w:cs="Arial"/>
          <w:b/>
          <w:sz w:val="24"/>
          <w:szCs w:val="24"/>
        </w:rPr>
      </w:pPr>
      <w:r>
        <w:rPr>
          <w:rFonts w:ascii="Arial" w:eastAsia="Arial" w:hAnsi="Arial" w:cs="Arial"/>
          <w:b/>
          <w:sz w:val="24"/>
          <w:szCs w:val="24"/>
        </w:rPr>
        <w:t>State Head</w:t>
      </w:r>
    </w:p>
    <w:p w14:paraId="491BFC37" w14:textId="77777777" w:rsidR="00743391" w:rsidRDefault="00743391" w:rsidP="00743391">
      <w:pPr>
        <w:pStyle w:val="Normal1"/>
        <w:spacing w:after="0" w:line="240" w:lineRule="auto"/>
        <w:ind w:left="6480" w:right="142" w:firstLine="720"/>
        <w:jc w:val="center"/>
        <w:rPr>
          <w:rFonts w:ascii="Arial" w:eastAsia="Arial" w:hAnsi="Arial" w:cs="Arial"/>
          <w:b/>
          <w:sz w:val="24"/>
          <w:szCs w:val="24"/>
        </w:rPr>
      </w:pPr>
      <w:r>
        <w:rPr>
          <w:rFonts w:ascii="Arial" w:eastAsia="Arial" w:hAnsi="Arial" w:cs="Arial"/>
          <w:b/>
          <w:sz w:val="24"/>
          <w:szCs w:val="24"/>
        </w:rPr>
        <w:t>NAFED, Kolkata</w:t>
      </w:r>
    </w:p>
    <w:p w14:paraId="51A792F6" w14:textId="77777777" w:rsidR="00743391" w:rsidRDefault="00743391" w:rsidP="00743391">
      <w:pPr>
        <w:pStyle w:val="Normal1"/>
        <w:ind w:right="139"/>
        <w:jc w:val="center"/>
        <w:rPr>
          <w:rFonts w:ascii="Arial" w:eastAsia="Arial" w:hAnsi="Arial" w:cs="Arial"/>
          <w:sz w:val="24"/>
          <w:szCs w:val="24"/>
        </w:rPr>
      </w:pPr>
    </w:p>
    <w:p w14:paraId="24BDBE10" w14:textId="77777777" w:rsidR="00743391" w:rsidRDefault="00743391" w:rsidP="00743391">
      <w:pPr>
        <w:pStyle w:val="Normal1"/>
        <w:ind w:right="139"/>
        <w:jc w:val="center"/>
        <w:rPr>
          <w:rFonts w:ascii="Arial" w:eastAsia="Arial" w:hAnsi="Arial" w:cs="Arial"/>
          <w:b/>
          <w:sz w:val="24"/>
          <w:szCs w:val="24"/>
          <w:u w:val="single"/>
        </w:rPr>
      </w:pPr>
    </w:p>
    <w:p w14:paraId="7CFD411E" w14:textId="77777777" w:rsidR="00743391" w:rsidRDefault="00743391" w:rsidP="00743391">
      <w:pPr>
        <w:pStyle w:val="Normal1"/>
        <w:jc w:val="both"/>
        <w:rPr>
          <w:rFonts w:ascii="Arial" w:eastAsia="Arial" w:hAnsi="Arial" w:cs="Arial"/>
          <w:b/>
          <w:sz w:val="24"/>
          <w:szCs w:val="24"/>
          <w:u w:val="single"/>
        </w:rPr>
      </w:pPr>
    </w:p>
    <w:p w14:paraId="1AB80879" w14:textId="77777777" w:rsidR="00743391" w:rsidRDefault="00743391" w:rsidP="00743391">
      <w:pPr>
        <w:pStyle w:val="Normal1"/>
        <w:jc w:val="both"/>
        <w:rPr>
          <w:rFonts w:ascii="Arial" w:eastAsia="Arial" w:hAnsi="Arial" w:cs="Arial"/>
          <w:b/>
          <w:sz w:val="24"/>
          <w:szCs w:val="24"/>
          <w:u w:val="single"/>
        </w:rPr>
      </w:pPr>
    </w:p>
    <w:p w14:paraId="2129C514" w14:textId="77777777" w:rsidR="00743391" w:rsidRDefault="00743391" w:rsidP="00743391">
      <w:pPr>
        <w:pStyle w:val="Normal1"/>
        <w:ind w:left="1440"/>
        <w:jc w:val="both"/>
        <w:rPr>
          <w:rFonts w:ascii="Arial" w:eastAsia="Arial" w:hAnsi="Arial" w:cs="Arial"/>
          <w:b/>
          <w:sz w:val="24"/>
          <w:szCs w:val="24"/>
          <w:u w:val="single"/>
        </w:rPr>
      </w:pPr>
      <w:r>
        <w:rPr>
          <w:rFonts w:ascii="Arial" w:eastAsia="Arial" w:hAnsi="Arial" w:cs="Arial"/>
          <w:b/>
          <w:sz w:val="24"/>
          <w:szCs w:val="24"/>
          <w:u w:val="single"/>
        </w:rPr>
        <w:t>TABLE OF CONTENTS:</w:t>
      </w:r>
    </w:p>
    <w:p w14:paraId="5A7A4FCE" w14:textId="77777777" w:rsidR="00743391" w:rsidRDefault="00743391" w:rsidP="00A42174">
      <w:pPr>
        <w:pStyle w:val="Normal1"/>
        <w:numPr>
          <w:ilvl w:val="0"/>
          <w:numId w:val="2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Schedule of tender (SOT)</w:t>
      </w:r>
    </w:p>
    <w:p w14:paraId="21546CE0" w14:textId="77777777" w:rsidR="00743391" w:rsidRDefault="00743391" w:rsidP="00A42174">
      <w:pPr>
        <w:pStyle w:val="Normal1"/>
        <w:numPr>
          <w:ilvl w:val="0"/>
          <w:numId w:val="2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Important instructions for e-procurement </w:t>
      </w:r>
    </w:p>
    <w:p w14:paraId="3EE19B73" w14:textId="77777777" w:rsidR="00743391" w:rsidRDefault="00743391" w:rsidP="00A42174">
      <w:pPr>
        <w:pStyle w:val="Normal1"/>
        <w:numPr>
          <w:ilvl w:val="0"/>
          <w:numId w:val="2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Detailed terms and conditions of the bid</w:t>
      </w:r>
    </w:p>
    <w:p w14:paraId="70156EF4" w14:textId="77777777" w:rsidR="00743391" w:rsidRDefault="00743391" w:rsidP="00743391">
      <w:pPr>
        <w:pStyle w:val="Normal1"/>
        <w:ind w:right="139"/>
        <w:rPr>
          <w:rFonts w:ascii="Arial" w:eastAsia="Arial" w:hAnsi="Arial" w:cs="Arial"/>
          <w:b/>
          <w:sz w:val="24"/>
          <w:szCs w:val="24"/>
          <w:u w:val="single"/>
        </w:rPr>
      </w:pPr>
    </w:p>
    <w:p w14:paraId="014E813A" w14:textId="77777777" w:rsidR="00743391" w:rsidRDefault="00743391" w:rsidP="00743391">
      <w:pPr>
        <w:pStyle w:val="Normal1"/>
        <w:ind w:right="139"/>
        <w:rPr>
          <w:rFonts w:ascii="Arial" w:eastAsia="Arial" w:hAnsi="Arial" w:cs="Arial"/>
          <w:b/>
          <w:sz w:val="24"/>
          <w:szCs w:val="24"/>
          <w:u w:val="single"/>
        </w:rPr>
      </w:pPr>
    </w:p>
    <w:p w14:paraId="3BC047D7" w14:textId="77777777" w:rsidR="00743391" w:rsidRDefault="00743391" w:rsidP="00743391">
      <w:pPr>
        <w:pStyle w:val="Normal1"/>
        <w:ind w:right="139"/>
        <w:rPr>
          <w:rFonts w:ascii="Arial" w:eastAsia="Arial" w:hAnsi="Arial" w:cs="Arial"/>
          <w:b/>
          <w:sz w:val="24"/>
          <w:szCs w:val="24"/>
          <w:u w:val="single"/>
        </w:rPr>
      </w:pPr>
    </w:p>
    <w:p w14:paraId="5A90DEAB" w14:textId="77777777" w:rsidR="00743391" w:rsidRDefault="00743391" w:rsidP="00743391">
      <w:pPr>
        <w:pStyle w:val="Normal1"/>
        <w:ind w:right="139"/>
        <w:rPr>
          <w:rFonts w:ascii="Arial" w:eastAsia="Arial" w:hAnsi="Arial" w:cs="Arial"/>
          <w:b/>
          <w:sz w:val="24"/>
          <w:szCs w:val="24"/>
          <w:u w:val="single"/>
        </w:rPr>
      </w:pPr>
    </w:p>
    <w:p w14:paraId="02BB2A14" w14:textId="77777777" w:rsidR="00743391" w:rsidRDefault="00743391" w:rsidP="00743391">
      <w:pPr>
        <w:pStyle w:val="Normal1"/>
        <w:ind w:right="139"/>
        <w:rPr>
          <w:rFonts w:ascii="Arial" w:eastAsia="Arial" w:hAnsi="Arial" w:cs="Arial"/>
          <w:b/>
          <w:sz w:val="24"/>
          <w:szCs w:val="24"/>
          <w:u w:val="single"/>
        </w:rPr>
      </w:pPr>
    </w:p>
    <w:p w14:paraId="614A0094" w14:textId="77777777" w:rsidR="00743391" w:rsidRDefault="00743391" w:rsidP="00743391">
      <w:pPr>
        <w:pStyle w:val="Normal1"/>
        <w:ind w:right="139"/>
        <w:rPr>
          <w:rFonts w:ascii="Arial" w:eastAsia="Arial" w:hAnsi="Arial" w:cs="Arial"/>
          <w:b/>
          <w:sz w:val="24"/>
          <w:szCs w:val="24"/>
          <w:u w:val="single"/>
        </w:rPr>
      </w:pPr>
    </w:p>
    <w:p w14:paraId="6F051A43" w14:textId="77777777" w:rsidR="00743391" w:rsidRDefault="00743391" w:rsidP="00743391">
      <w:pPr>
        <w:pStyle w:val="Normal1"/>
        <w:ind w:right="139"/>
        <w:rPr>
          <w:rFonts w:ascii="Arial" w:eastAsia="Arial" w:hAnsi="Arial" w:cs="Arial"/>
          <w:b/>
          <w:sz w:val="24"/>
          <w:szCs w:val="24"/>
          <w:u w:val="single"/>
        </w:rPr>
      </w:pPr>
    </w:p>
    <w:p w14:paraId="31CD6DC8" w14:textId="77777777" w:rsidR="00743391" w:rsidRDefault="00743391" w:rsidP="00743391">
      <w:pPr>
        <w:pStyle w:val="Normal1"/>
        <w:ind w:right="139"/>
        <w:rPr>
          <w:rFonts w:ascii="Arial" w:eastAsia="Arial" w:hAnsi="Arial" w:cs="Arial"/>
          <w:b/>
          <w:sz w:val="24"/>
          <w:szCs w:val="24"/>
          <w:u w:val="single"/>
        </w:rPr>
      </w:pPr>
    </w:p>
    <w:p w14:paraId="30F96BA5" w14:textId="77777777" w:rsidR="00743391" w:rsidRDefault="00743391" w:rsidP="00743391">
      <w:pPr>
        <w:pStyle w:val="Normal1"/>
        <w:ind w:right="139"/>
        <w:rPr>
          <w:rFonts w:ascii="Arial" w:eastAsia="Arial" w:hAnsi="Arial" w:cs="Arial"/>
          <w:b/>
          <w:sz w:val="24"/>
          <w:szCs w:val="24"/>
          <w:u w:val="single"/>
        </w:rPr>
      </w:pPr>
    </w:p>
    <w:p w14:paraId="6BA3788C" w14:textId="77777777" w:rsidR="00743391" w:rsidRDefault="00743391" w:rsidP="00743391">
      <w:pPr>
        <w:pStyle w:val="Normal1"/>
        <w:ind w:right="139"/>
        <w:rPr>
          <w:rFonts w:ascii="Arial" w:eastAsia="Arial" w:hAnsi="Arial" w:cs="Arial"/>
          <w:b/>
          <w:sz w:val="24"/>
          <w:szCs w:val="24"/>
          <w:u w:val="single"/>
        </w:rPr>
      </w:pPr>
    </w:p>
    <w:p w14:paraId="79548A5E" w14:textId="77777777" w:rsidR="00743391" w:rsidRDefault="00743391" w:rsidP="00743391">
      <w:pPr>
        <w:pStyle w:val="Normal1"/>
        <w:ind w:right="139"/>
        <w:rPr>
          <w:rFonts w:ascii="Arial" w:eastAsia="Arial" w:hAnsi="Arial" w:cs="Arial"/>
          <w:b/>
          <w:sz w:val="24"/>
          <w:szCs w:val="24"/>
          <w:u w:val="single"/>
        </w:rPr>
      </w:pPr>
    </w:p>
    <w:p w14:paraId="3B4D2D90" w14:textId="77777777" w:rsidR="00743391" w:rsidRDefault="00743391" w:rsidP="00743391">
      <w:pPr>
        <w:pStyle w:val="Normal1"/>
        <w:ind w:right="139"/>
        <w:rPr>
          <w:rFonts w:ascii="Arial" w:eastAsia="Arial" w:hAnsi="Arial" w:cs="Arial"/>
          <w:b/>
          <w:sz w:val="24"/>
          <w:szCs w:val="24"/>
          <w:u w:val="single"/>
        </w:rPr>
      </w:pPr>
    </w:p>
    <w:p w14:paraId="1AD9B911" w14:textId="77777777" w:rsidR="00743391" w:rsidRDefault="00743391" w:rsidP="00743391">
      <w:pPr>
        <w:pStyle w:val="Normal1"/>
        <w:ind w:right="139"/>
        <w:rPr>
          <w:rFonts w:ascii="Arial" w:eastAsia="Arial" w:hAnsi="Arial" w:cs="Arial"/>
          <w:b/>
          <w:sz w:val="24"/>
          <w:szCs w:val="24"/>
          <w:u w:val="single"/>
        </w:rPr>
      </w:pPr>
    </w:p>
    <w:p w14:paraId="2D9D8D28" w14:textId="77777777" w:rsidR="00743391" w:rsidRDefault="00743391" w:rsidP="00743391">
      <w:pPr>
        <w:pStyle w:val="Normal1"/>
        <w:ind w:right="139"/>
        <w:rPr>
          <w:rFonts w:ascii="Arial" w:eastAsia="Arial" w:hAnsi="Arial" w:cs="Arial"/>
          <w:b/>
          <w:sz w:val="24"/>
          <w:szCs w:val="24"/>
          <w:u w:val="single"/>
        </w:rPr>
      </w:pPr>
    </w:p>
    <w:p w14:paraId="103CF20E" w14:textId="77777777" w:rsidR="00743391" w:rsidRDefault="00743391" w:rsidP="00743391">
      <w:pPr>
        <w:pStyle w:val="Normal1"/>
        <w:ind w:right="139"/>
        <w:rPr>
          <w:rFonts w:ascii="Arial" w:eastAsia="Arial" w:hAnsi="Arial" w:cs="Arial"/>
          <w:b/>
          <w:sz w:val="24"/>
          <w:szCs w:val="24"/>
          <w:u w:val="single"/>
        </w:rPr>
      </w:pPr>
    </w:p>
    <w:p w14:paraId="0D1EB13F" w14:textId="77777777" w:rsidR="00743391" w:rsidRDefault="00743391" w:rsidP="00743391">
      <w:pPr>
        <w:pStyle w:val="Normal1"/>
        <w:ind w:right="139"/>
        <w:rPr>
          <w:rFonts w:ascii="Arial" w:eastAsia="Arial" w:hAnsi="Arial" w:cs="Arial"/>
          <w:b/>
          <w:sz w:val="24"/>
          <w:szCs w:val="24"/>
          <w:u w:val="single"/>
        </w:rPr>
      </w:pPr>
    </w:p>
    <w:p w14:paraId="6D826D2A" w14:textId="77777777" w:rsidR="00743391" w:rsidRDefault="00743391" w:rsidP="00743391">
      <w:pPr>
        <w:pStyle w:val="Normal1"/>
        <w:ind w:right="139"/>
        <w:rPr>
          <w:rFonts w:ascii="Arial" w:eastAsia="Arial" w:hAnsi="Arial" w:cs="Arial"/>
          <w:b/>
          <w:sz w:val="24"/>
          <w:szCs w:val="24"/>
          <w:u w:val="single"/>
        </w:rPr>
      </w:pPr>
    </w:p>
    <w:p w14:paraId="3FA2D5B3" w14:textId="77777777" w:rsidR="00743391" w:rsidRDefault="00743391" w:rsidP="00743391">
      <w:pPr>
        <w:pStyle w:val="Normal1"/>
        <w:ind w:right="139"/>
        <w:rPr>
          <w:rFonts w:ascii="Arial" w:eastAsia="Arial" w:hAnsi="Arial" w:cs="Arial"/>
          <w:b/>
          <w:sz w:val="24"/>
          <w:szCs w:val="24"/>
          <w:u w:val="single"/>
        </w:rPr>
      </w:pPr>
    </w:p>
    <w:p w14:paraId="64ED0E04" w14:textId="77777777" w:rsidR="00743391" w:rsidRDefault="00743391" w:rsidP="00743391">
      <w:pPr>
        <w:pStyle w:val="Normal1"/>
        <w:ind w:right="139"/>
        <w:rPr>
          <w:rFonts w:ascii="Arial" w:eastAsia="Arial" w:hAnsi="Arial" w:cs="Arial"/>
          <w:b/>
          <w:sz w:val="24"/>
          <w:szCs w:val="24"/>
          <w:u w:val="single"/>
        </w:rPr>
      </w:pPr>
    </w:p>
    <w:p w14:paraId="753F8F0F" w14:textId="77777777" w:rsidR="00743391" w:rsidRDefault="00743391" w:rsidP="00743391">
      <w:pPr>
        <w:pStyle w:val="Normal1"/>
        <w:ind w:right="139"/>
        <w:rPr>
          <w:rFonts w:ascii="Arial" w:eastAsia="Arial" w:hAnsi="Arial" w:cs="Arial"/>
          <w:b/>
          <w:sz w:val="24"/>
          <w:szCs w:val="24"/>
          <w:u w:val="single"/>
        </w:rPr>
      </w:pPr>
    </w:p>
    <w:p w14:paraId="15FCD01B" w14:textId="77777777" w:rsidR="009D50F7" w:rsidRDefault="009D50F7" w:rsidP="00743391">
      <w:pPr>
        <w:pStyle w:val="Normal1"/>
        <w:ind w:right="139"/>
        <w:rPr>
          <w:rFonts w:ascii="Arial" w:eastAsia="Arial" w:hAnsi="Arial" w:cs="Arial"/>
          <w:b/>
          <w:sz w:val="24"/>
          <w:szCs w:val="24"/>
          <w:u w:val="single"/>
        </w:rPr>
      </w:pPr>
    </w:p>
    <w:p w14:paraId="226029F6" w14:textId="77777777" w:rsidR="00743391" w:rsidRDefault="00743391" w:rsidP="00743391">
      <w:pPr>
        <w:pStyle w:val="Normal1"/>
        <w:ind w:right="139"/>
        <w:rPr>
          <w:rFonts w:ascii="Arial" w:eastAsia="Arial" w:hAnsi="Arial" w:cs="Arial"/>
          <w:b/>
          <w:sz w:val="24"/>
          <w:szCs w:val="24"/>
          <w:u w:val="single"/>
        </w:rPr>
      </w:pPr>
    </w:p>
    <w:p w14:paraId="5E36916A" w14:textId="77777777" w:rsidR="00743391" w:rsidRDefault="00743391" w:rsidP="00743391">
      <w:pPr>
        <w:pStyle w:val="Normal1"/>
        <w:ind w:left="1440"/>
        <w:jc w:val="both"/>
        <w:rPr>
          <w:rFonts w:ascii="Arial" w:eastAsia="Arial" w:hAnsi="Arial" w:cs="Arial"/>
          <w:b/>
          <w:sz w:val="24"/>
          <w:szCs w:val="24"/>
          <w:u w:val="single"/>
        </w:rPr>
      </w:pPr>
      <w:r>
        <w:rPr>
          <w:rFonts w:ascii="Arial" w:eastAsia="Arial" w:hAnsi="Arial" w:cs="Arial"/>
          <w:b/>
          <w:sz w:val="24"/>
          <w:szCs w:val="24"/>
          <w:u w:val="single"/>
        </w:rPr>
        <w:lastRenderedPageBreak/>
        <w:t xml:space="preserve">1. SCHEDULE OF TENDER (SOT): </w:t>
      </w:r>
    </w:p>
    <w:tbl>
      <w:tblPr>
        <w:tblW w:w="959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3663"/>
        <w:gridCol w:w="5387"/>
      </w:tblGrid>
      <w:tr w:rsidR="00743391" w14:paraId="06684570" w14:textId="77777777" w:rsidTr="00F515CB">
        <w:trPr>
          <w:cantSplit/>
          <w:trHeight w:val="1845"/>
          <w:tblHeader/>
        </w:trPr>
        <w:tc>
          <w:tcPr>
            <w:tcW w:w="540" w:type="dxa"/>
          </w:tcPr>
          <w:p w14:paraId="6E75818C" w14:textId="77777777" w:rsidR="00743391" w:rsidRDefault="00743391" w:rsidP="00F515CB">
            <w:pPr>
              <w:pStyle w:val="Normal1"/>
              <w:widowControl w:val="0"/>
              <w:spacing w:after="0" w:line="246" w:lineRule="auto"/>
              <w:ind w:left="189"/>
              <w:rPr>
                <w:rFonts w:ascii="Arial" w:eastAsia="Arial" w:hAnsi="Arial" w:cs="Arial"/>
                <w:sz w:val="24"/>
                <w:szCs w:val="24"/>
              </w:rPr>
            </w:pPr>
            <w:r>
              <w:rPr>
                <w:rFonts w:ascii="Arial" w:eastAsia="Arial" w:hAnsi="Arial" w:cs="Arial"/>
                <w:sz w:val="24"/>
                <w:szCs w:val="24"/>
              </w:rPr>
              <w:t>a.</w:t>
            </w:r>
          </w:p>
        </w:tc>
        <w:tc>
          <w:tcPr>
            <w:tcW w:w="3663" w:type="dxa"/>
          </w:tcPr>
          <w:p w14:paraId="2CF7C33C" w14:textId="77777777" w:rsidR="00743391" w:rsidRDefault="00743391" w:rsidP="00F515CB">
            <w:pPr>
              <w:pStyle w:val="Normal1"/>
              <w:widowControl w:val="0"/>
              <w:spacing w:after="0" w:line="246" w:lineRule="auto"/>
              <w:ind w:left="107"/>
              <w:jc w:val="both"/>
              <w:rPr>
                <w:rFonts w:ascii="Arial" w:eastAsia="Arial" w:hAnsi="Arial" w:cs="Arial"/>
                <w:sz w:val="24"/>
                <w:szCs w:val="24"/>
              </w:rPr>
            </w:pPr>
            <w:r>
              <w:rPr>
                <w:rFonts w:ascii="Arial" w:eastAsia="Arial" w:hAnsi="Arial" w:cs="Arial"/>
                <w:sz w:val="24"/>
                <w:szCs w:val="24"/>
              </w:rPr>
              <w:t>MODE OF TENDER</w:t>
            </w:r>
          </w:p>
        </w:tc>
        <w:tc>
          <w:tcPr>
            <w:tcW w:w="5387" w:type="dxa"/>
          </w:tcPr>
          <w:p w14:paraId="38099383" w14:textId="77777777" w:rsidR="00743391" w:rsidRDefault="00743391" w:rsidP="00F515CB">
            <w:pPr>
              <w:pStyle w:val="Normal1"/>
              <w:rPr>
                <w:rFonts w:ascii="Arial" w:eastAsia="Arial" w:hAnsi="Arial" w:cs="Arial"/>
                <w:b/>
                <w:sz w:val="24"/>
                <w:szCs w:val="24"/>
              </w:rPr>
            </w:pPr>
            <w:r>
              <w:rPr>
                <w:rFonts w:ascii="Arial" w:eastAsia="Arial" w:hAnsi="Arial" w:cs="Arial"/>
                <w:b/>
                <w:sz w:val="24"/>
                <w:szCs w:val="24"/>
              </w:rPr>
              <w:t>E Tender no.: ________________</w:t>
            </w:r>
          </w:p>
          <w:p w14:paraId="626CE3B3" w14:textId="77777777" w:rsidR="00743391" w:rsidRDefault="00743391" w:rsidP="00F515CB">
            <w:pPr>
              <w:pStyle w:val="Normal1"/>
              <w:rPr>
                <w:rFonts w:ascii="Arial" w:eastAsia="Arial" w:hAnsi="Arial" w:cs="Arial"/>
                <w:b/>
                <w:sz w:val="24"/>
                <w:szCs w:val="24"/>
              </w:rPr>
            </w:pPr>
            <w:r>
              <w:rPr>
                <w:rFonts w:ascii="Arial" w:eastAsia="Arial" w:hAnsi="Arial" w:cs="Arial"/>
                <w:sz w:val="24"/>
                <w:szCs w:val="24"/>
              </w:rPr>
              <w:t>e-tender System by Online Part I - Techno- Commercial Bid and Online Part II - Price Bid through</w:t>
            </w:r>
            <w:hyperlink r:id="rId10">
              <w:r>
                <w:rPr>
                  <w:rFonts w:ascii="Arial" w:eastAsia="Arial" w:hAnsi="Arial" w:cs="Arial"/>
                  <w:color w:val="0000FF"/>
                  <w:sz w:val="24"/>
                  <w:szCs w:val="24"/>
                  <w:u w:val="single"/>
                </w:rPr>
                <w:t>https://www.mstcecommerce.com/eproc/</w:t>
              </w:r>
            </w:hyperlink>
          </w:p>
        </w:tc>
      </w:tr>
      <w:tr w:rsidR="00743391" w14:paraId="1600CE41" w14:textId="77777777" w:rsidTr="00F515CB">
        <w:trPr>
          <w:cantSplit/>
          <w:trHeight w:val="297"/>
          <w:tblHeader/>
        </w:trPr>
        <w:tc>
          <w:tcPr>
            <w:tcW w:w="540" w:type="dxa"/>
          </w:tcPr>
          <w:p w14:paraId="693C9361" w14:textId="77777777" w:rsidR="00743391" w:rsidRDefault="00743391" w:rsidP="00F515CB">
            <w:pPr>
              <w:pStyle w:val="Normal1"/>
              <w:widowControl w:val="0"/>
              <w:spacing w:after="0" w:line="232" w:lineRule="auto"/>
              <w:ind w:left="184"/>
              <w:rPr>
                <w:rFonts w:ascii="Arial" w:eastAsia="Arial" w:hAnsi="Arial" w:cs="Arial"/>
                <w:sz w:val="24"/>
                <w:szCs w:val="24"/>
              </w:rPr>
            </w:pPr>
            <w:r>
              <w:rPr>
                <w:rFonts w:ascii="Arial" w:eastAsia="Arial" w:hAnsi="Arial" w:cs="Arial"/>
                <w:sz w:val="24"/>
                <w:szCs w:val="24"/>
              </w:rPr>
              <w:t>b.</w:t>
            </w:r>
          </w:p>
        </w:tc>
        <w:tc>
          <w:tcPr>
            <w:tcW w:w="3663" w:type="dxa"/>
          </w:tcPr>
          <w:p w14:paraId="53EEEB32" w14:textId="77777777" w:rsidR="00743391" w:rsidRDefault="00743391" w:rsidP="00F515CB">
            <w:pPr>
              <w:pStyle w:val="Normal1"/>
              <w:widowControl w:val="0"/>
              <w:spacing w:after="0" w:line="232" w:lineRule="auto"/>
              <w:ind w:left="107"/>
              <w:jc w:val="both"/>
              <w:rPr>
                <w:rFonts w:ascii="Arial" w:eastAsia="Arial" w:hAnsi="Arial" w:cs="Arial"/>
                <w:sz w:val="24"/>
                <w:szCs w:val="24"/>
              </w:rPr>
            </w:pPr>
            <w:r>
              <w:rPr>
                <w:rFonts w:ascii="Arial" w:eastAsia="Arial" w:hAnsi="Arial" w:cs="Arial"/>
                <w:sz w:val="24"/>
                <w:szCs w:val="24"/>
              </w:rPr>
              <w:t>Notice available for parties to view</w:t>
            </w:r>
          </w:p>
        </w:tc>
        <w:tc>
          <w:tcPr>
            <w:tcW w:w="5387" w:type="dxa"/>
          </w:tcPr>
          <w:p w14:paraId="0FC1B9C7" w14:textId="1B1DC8AF" w:rsidR="00743391" w:rsidRDefault="00743391" w:rsidP="00F515CB">
            <w:pPr>
              <w:pStyle w:val="Normal1"/>
              <w:widowControl w:val="0"/>
              <w:tabs>
                <w:tab w:val="center" w:pos="2433"/>
              </w:tabs>
              <w:spacing w:after="0" w:line="232" w:lineRule="auto"/>
              <w:ind w:left="107"/>
              <w:rPr>
                <w:rFonts w:ascii="Arial" w:eastAsia="Arial" w:hAnsi="Arial" w:cs="Arial"/>
                <w:b/>
                <w:sz w:val="24"/>
                <w:szCs w:val="24"/>
              </w:rPr>
            </w:pPr>
            <w:r>
              <w:rPr>
                <w:rFonts w:ascii="Arial" w:eastAsia="Arial" w:hAnsi="Arial" w:cs="Arial"/>
                <w:b/>
                <w:sz w:val="24"/>
                <w:szCs w:val="24"/>
              </w:rPr>
              <w:t xml:space="preserve">From </w:t>
            </w:r>
            <w:r w:rsidR="009D50F7">
              <w:rPr>
                <w:rFonts w:ascii="Arial" w:eastAsia="Arial" w:hAnsi="Arial" w:cs="Arial"/>
                <w:b/>
                <w:sz w:val="24"/>
                <w:szCs w:val="24"/>
              </w:rPr>
              <w:t>15.01.25</w:t>
            </w:r>
            <w:r>
              <w:rPr>
                <w:rFonts w:ascii="Arial" w:eastAsia="Arial" w:hAnsi="Arial" w:cs="Arial"/>
                <w:b/>
                <w:sz w:val="24"/>
                <w:szCs w:val="24"/>
              </w:rPr>
              <w:t xml:space="preserve"> onwards</w:t>
            </w:r>
            <w:r>
              <w:rPr>
                <w:rFonts w:ascii="Arial" w:eastAsia="Arial" w:hAnsi="Arial" w:cs="Arial"/>
                <w:b/>
                <w:sz w:val="24"/>
                <w:szCs w:val="24"/>
              </w:rPr>
              <w:tab/>
            </w:r>
          </w:p>
        </w:tc>
      </w:tr>
      <w:tr w:rsidR="00743391" w14:paraId="43F37D0F" w14:textId="77777777" w:rsidTr="00F515CB">
        <w:trPr>
          <w:cantSplit/>
          <w:trHeight w:val="758"/>
          <w:tblHeader/>
        </w:trPr>
        <w:tc>
          <w:tcPr>
            <w:tcW w:w="540" w:type="dxa"/>
          </w:tcPr>
          <w:p w14:paraId="37F5479D" w14:textId="77777777" w:rsidR="00743391" w:rsidRDefault="00743391" w:rsidP="00F515CB">
            <w:pPr>
              <w:pStyle w:val="Normal1"/>
              <w:widowControl w:val="0"/>
              <w:spacing w:after="0" w:line="246" w:lineRule="auto"/>
              <w:ind w:left="189"/>
              <w:rPr>
                <w:rFonts w:ascii="Arial" w:eastAsia="Arial" w:hAnsi="Arial" w:cs="Arial"/>
                <w:sz w:val="24"/>
                <w:szCs w:val="24"/>
              </w:rPr>
            </w:pPr>
            <w:r>
              <w:rPr>
                <w:rFonts w:ascii="Arial" w:eastAsia="Arial" w:hAnsi="Arial" w:cs="Arial"/>
                <w:sz w:val="24"/>
                <w:szCs w:val="24"/>
              </w:rPr>
              <w:t>c.</w:t>
            </w:r>
          </w:p>
        </w:tc>
        <w:tc>
          <w:tcPr>
            <w:tcW w:w="3663" w:type="dxa"/>
          </w:tcPr>
          <w:p w14:paraId="57C92E1F" w14:textId="77777777" w:rsidR="00743391" w:rsidRDefault="00743391" w:rsidP="00F515CB">
            <w:pPr>
              <w:pStyle w:val="Normal1"/>
              <w:widowControl w:val="0"/>
              <w:spacing w:after="0" w:line="240" w:lineRule="auto"/>
              <w:ind w:left="107" w:right="95"/>
              <w:jc w:val="both"/>
              <w:rPr>
                <w:rFonts w:ascii="Arial" w:eastAsia="Arial" w:hAnsi="Arial" w:cs="Arial"/>
                <w:sz w:val="24"/>
                <w:szCs w:val="24"/>
              </w:rPr>
            </w:pPr>
            <w:r>
              <w:rPr>
                <w:rFonts w:ascii="Arial" w:eastAsia="Arial" w:hAnsi="Arial" w:cs="Arial"/>
                <w:sz w:val="24"/>
                <w:szCs w:val="24"/>
              </w:rPr>
              <w:t xml:space="preserve">Last date and time of remittance of Tender Fee </w:t>
            </w:r>
          </w:p>
        </w:tc>
        <w:tc>
          <w:tcPr>
            <w:tcW w:w="5387" w:type="dxa"/>
          </w:tcPr>
          <w:p w14:paraId="5BFB3E2A" w14:textId="77777777" w:rsidR="00743391" w:rsidRDefault="00743391" w:rsidP="00F515CB">
            <w:pPr>
              <w:pStyle w:val="Normal1"/>
              <w:widowControl w:val="0"/>
              <w:spacing w:after="0" w:line="251" w:lineRule="auto"/>
              <w:ind w:left="107"/>
              <w:rPr>
                <w:rFonts w:ascii="Arial" w:eastAsia="Arial" w:hAnsi="Arial" w:cs="Arial"/>
                <w:b/>
                <w:sz w:val="24"/>
                <w:szCs w:val="24"/>
              </w:rPr>
            </w:pPr>
          </w:p>
          <w:p w14:paraId="508CC878" w14:textId="7A76AF85" w:rsidR="00743391" w:rsidRDefault="009D50F7" w:rsidP="00F515CB">
            <w:pPr>
              <w:pStyle w:val="Normal1"/>
              <w:widowControl w:val="0"/>
              <w:spacing w:after="0" w:line="251" w:lineRule="auto"/>
              <w:ind w:left="107"/>
              <w:rPr>
                <w:rFonts w:ascii="Arial" w:eastAsia="Arial" w:hAnsi="Arial" w:cs="Arial"/>
                <w:b/>
                <w:sz w:val="24"/>
                <w:szCs w:val="24"/>
              </w:rPr>
            </w:pPr>
            <w:r>
              <w:rPr>
                <w:rFonts w:ascii="Arial" w:eastAsia="Arial" w:hAnsi="Arial" w:cs="Arial"/>
                <w:b/>
                <w:sz w:val="24"/>
                <w:szCs w:val="24"/>
              </w:rPr>
              <w:t>21.01.25</w:t>
            </w:r>
            <w:r w:rsidR="00743391">
              <w:rPr>
                <w:rFonts w:ascii="Arial" w:eastAsia="Arial" w:hAnsi="Arial" w:cs="Arial"/>
                <w:b/>
                <w:sz w:val="24"/>
                <w:szCs w:val="24"/>
              </w:rPr>
              <w:t xml:space="preserve"> </w:t>
            </w:r>
            <w:r w:rsidR="00743391">
              <w:rPr>
                <w:rFonts w:ascii="Arial" w:eastAsia="Arial" w:hAnsi="Arial" w:cs="Arial"/>
                <w:sz w:val="24"/>
                <w:szCs w:val="24"/>
              </w:rPr>
              <w:t xml:space="preserve">up to </w:t>
            </w:r>
            <w:r w:rsidR="00743391">
              <w:rPr>
                <w:rFonts w:ascii="Arial" w:eastAsia="Arial" w:hAnsi="Arial" w:cs="Arial"/>
                <w:b/>
                <w:sz w:val="24"/>
                <w:szCs w:val="24"/>
              </w:rPr>
              <w:t xml:space="preserve">02:00 </w:t>
            </w:r>
            <w:r w:rsidR="00743391">
              <w:rPr>
                <w:rFonts w:ascii="Arial" w:eastAsia="Arial" w:hAnsi="Arial" w:cs="Arial"/>
                <w:sz w:val="24"/>
                <w:szCs w:val="24"/>
              </w:rPr>
              <w:t>PM</w:t>
            </w:r>
          </w:p>
        </w:tc>
      </w:tr>
      <w:tr w:rsidR="00743391" w14:paraId="3DD12A79" w14:textId="77777777" w:rsidTr="00F515CB">
        <w:trPr>
          <w:cantSplit/>
          <w:trHeight w:val="758"/>
          <w:tblHeader/>
        </w:trPr>
        <w:tc>
          <w:tcPr>
            <w:tcW w:w="540" w:type="dxa"/>
          </w:tcPr>
          <w:p w14:paraId="6F117DA4" w14:textId="77777777" w:rsidR="00743391" w:rsidRDefault="00743391" w:rsidP="00F515CB">
            <w:pPr>
              <w:pStyle w:val="Normal1"/>
              <w:widowControl w:val="0"/>
              <w:spacing w:after="0" w:line="246" w:lineRule="auto"/>
              <w:ind w:left="189"/>
              <w:rPr>
                <w:rFonts w:ascii="Arial" w:eastAsia="Arial" w:hAnsi="Arial" w:cs="Arial"/>
                <w:sz w:val="24"/>
                <w:szCs w:val="24"/>
              </w:rPr>
            </w:pPr>
            <w:r>
              <w:rPr>
                <w:rFonts w:ascii="Arial" w:eastAsia="Arial" w:hAnsi="Arial" w:cs="Arial"/>
                <w:sz w:val="24"/>
                <w:szCs w:val="24"/>
              </w:rPr>
              <w:t>d.</w:t>
            </w:r>
          </w:p>
        </w:tc>
        <w:tc>
          <w:tcPr>
            <w:tcW w:w="3663" w:type="dxa"/>
          </w:tcPr>
          <w:p w14:paraId="0D0DEA94" w14:textId="77777777" w:rsidR="00743391" w:rsidRDefault="00743391" w:rsidP="00F515CB">
            <w:pPr>
              <w:pStyle w:val="Normal1"/>
              <w:widowControl w:val="0"/>
              <w:spacing w:after="0" w:line="240" w:lineRule="auto"/>
              <w:ind w:left="107" w:right="95"/>
              <w:jc w:val="both"/>
              <w:rPr>
                <w:rFonts w:ascii="Arial" w:eastAsia="Arial" w:hAnsi="Arial" w:cs="Arial"/>
                <w:sz w:val="24"/>
                <w:szCs w:val="24"/>
              </w:rPr>
            </w:pPr>
            <w:r>
              <w:rPr>
                <w:rFonts w:ascii="Arial" w:eastAsia="Arial" w:hAnsi="Arial" w:cs="Arial"/>
                <w:sz w:val="24"/>
                <w:szCs w:val="24"/>
              </w:rPr>
              <w:t>Pre-Bid meeting</w:t>
            </w:r>
          </w:p>
        </w:tc>
        <w:tc>
          <w:tcPr>
            <w:tcW w:w="5387" w:type="dxa"/>
          </w:tcPr>
          <w:p w14:paraId="69ECD5C1" w14:textId="047773EE" w:rsidR="00743391" w:rsidRDefault="00743391" w:rsidP="00F515CB">
            <w:pPr>
              <w:pStyle w:val="Normal1"/>
              <w:widowControl w:val="0"/>
              <w:spacing w:after="0" w:line="251" w:lineRule="auto"/>
              <w:ind w:left="107"/>
              <w:rPr>
                <w:rFonts w:ascii="Arial" w:eastAsia="Arial" w:hAnsi="Arial" w:cs="Arial"/>
                <w:b/>
                <w:sz w:val="24"/>
                <w:szCs w:val="24"/>
              </w:rPr>
            </w:pPr>
            <w:r>
              <w:rPr>
                <w:rFonts w:ascii="Arial" w:eastAsia="Arial" w:hAnsi="Arial" w:cs="Arial"/>
                <w:b/>
                <w:sz w:val="24"/>
                <w:szCs w:val="24"/>
              </w:rPr>
              <w:t>On</w:t>
            </w:r>
            <w:r w:rsidR="009D50F7">
              <w:rPr>
                <w:rFonts w:ascii="Arial" w:eastAsia="Arial" w:hAnsi="Arial" w:cs="Arial"/>
                <w:b/>
                <w:sz w:val="24"/>
                <w:szCs w:val="24"/>
              </w:rPr>
              <w:t xml:space="preserve"> 17</w:t>
            </w:r>
            <w:r>
              <w:rPr>
                <w:rFonts w:ascii="Arial" w:eastAsia="Arial" w:hAnsi="Arial" w:cs="Arial"/>
                <w:b/>
                <w:sz w:val="24"/>
                <w:szCs w:val="24"/>
              </w:rPr>
              <w:t xml:space="preserve">.01.2025 at </w:t>
            </w:r>
            <w:r w:rsidR="009D50F7">
              <w:rPr>
                <w:rFonts w:ascii="Arial" w:eastAsia="Arial" w:hAnsi="Arial" w:cs="Arial"/>
                <w:b/>
                <w:sz w:val="24"/>
                <w:szCs w:val="24"/>
              </w:rPr>
              <w:t>12 noon</w:t>
            </w:r>
            <w:r>
              <w:rPr>
                <w:rFonts w:ascii="Arial" w:eastAsia="Arial" w:hAnsi="Arial" w:cs="Arial"/>
                <w:b/>
                <w:sz w:val="24"/>
                <w:szCs w:val="24"/>
              </w:rPr>
              <w:t xml:space="preserve"> at </w:t>
            </w:r>
            <w:r w:rsidR="009D50F7">
              <w:rPr>
                <w:rFonts w:ascii="Arial" w:eastAsia="Arial" w:hAnsi="Arial" w:cs="Arial"/>
                <w:b/>
                <w:sz w:val="24"/>
                <w:szCs w:val="24"/>
              </w:rPr>
              <w:t>Kolkata</w:t>
            </w:r>
            <w:r>
              <w:rPr>
                <w:rFonts w:ascii="Arial" w:eastAsia="Arial" w:hAnsi="Arial" w:cs="Arial"/>
                <w:b/>
                <w:sz w:val="24"/>
                <w:szCs w:val="24"/>
              </w:rPr>
              <w:t xml:space="preserve"> branch office</w:t>
            </w:r>
          </w:p>
        </w:tc>
      </w:tr>
      <w:tr w:rsidR="00743391" w14:paraId="69367D7F" w14:textId="77777777" w:rsidTr="00F515CB">
        <w:trPr>
          <w:cantSplit/>
          <w:trHeight w:val="758"/>
          <w:tblHeader/>
        </w:trPr>
        <w:tc>
          <w:tcPr>
            <w:tcW w:w="540" w:type="dxa"/>
          </w:tcPr>
          <w:p w14:paraId="1C574A3D" w14:textId="77777777" w:rsidR="00743391" w:rsidRDefault="00743391" w:rsidP="00F515CB">
            <w:pPr>
              <w:pStyle w:val="Normal1"/>
              <w:widowControl w:val="0"/>
              <w:spacing w:after="0" w:line="246" w:lineRule="auto"/>
              <w:ind w:left="189"/>
              <w:rPr>
                <w:rFonts w:ascii="Arial" w:eastAsia="Arial" w:hAnsi="Arial" w:cs="Arial"/>
                <w:sz w:val="24"/>
                <w:szCs w:val="24"/>
              </w:rPr>
            </w:pPr>
            <w:r>
              <w:rPr>
                <w:rFonts w:ascii="Arial" w:eastAsia="Arial" w:hAnsi="Arial" w:cs="Arial"/>
                <w:sz w:val="24"/>
                <w:szCs w:val="24"/>
              </w:rPr>
              <w:t>e.</w:t>
            </w:r>
          </w:p>
        </w:tc>
        <w:tc>
          <w:tcPr>
            <w:tcW w:w="3663" w:type="dxa"/>
          </w:tcPr>
          <w:p w14:paraId="5BC7B750" w14:textId="77777777" w:rsidR="00743391" w:rsidRDefault="00743391" w:rsidP="00F515CB">
            <w:pPr>
              <w:pStyle w:val="Normal1"/>
              <w:widowControl w:val="0"/>
              <w:spacing w:after="0" w:line="240" w:lineRule="auto"/>
              <w:ind w:left="107" w:right="95"/>
              <w:jc w:val="both"/>
              <w:rPr>
                <w:rFonts w:ascii="Arial" w:eastAsia="Arial" w:hAnsi="Arial" w:cs="Arial"/>
                <w:sz w:val="24"/>
                <w:szCs w:val="24"/>
              </w:rPr>
            </w:pPr>
            <w:r>
              <w:rPr>
                <w:rFonts w:ascii="Arial" w:eastAsia="Arial" w:hAnsi="Arial" w:cs="Arial"/>
                <w:sz w:val="24"/>
                <w:szCs w:val="24"/>
              </w:rPr>
              <w:t>Last Date for deposition/ Remittance of EMD amount</w:t>
            </w:r>
          </w:p>
        </w:tc>
        <w:tc>
          <w:tcPr>
            <w:tcW w:w="5387" w:type="dxa"/>
          </w:tcPr>
          <w:p w14:paraId="17D057E6" w14:textId="77777777" w:rsidR="00743391" w:rsidRDefault="00743391" w:rsidP="00F515CB">
            <w:pPr>
              <w:pStyle w:val="Normal1"/>
              <w:widowControl w:val="0"/>
              <w:spacing w:after="0" w:line="251" w:lineRule="auto"/>
              <w:ind w:left="107"/>
              <w:rPr>
                <w:rFonts w:ascii="Arial" w:eastAsia="Arial" w:hAnsi="Arial" w:cs="Arial"/>
                <w:b/>
                <w:sz w:val="24"/>
                <w:szCs w:val="24"/>
              </w:rPr>
            </w:pPr>
          </w:p>
          <w:p w14:paraId="2EC8D23F" w14:textId="5352F122" w:rsidR="00743391" w:rsidRDefault="009D50F7" w:rsidP="00F515CB">
            <w:pPr>
              <w:pStyle w:val="Normal1"/>
              <w:widowControl w:val="0"/>
              <w:spacing w:after="0" w:line="251" w:lineRule="auto"/>
              <w:ind w:left="107"/>
              <w:rPr>
                <w:rFonts w:ascii="Arial" w:eastAsia="Arial" w:hAnsi="Arial" w:cs="Arial"/>
                <w:b/>
                <w:sz w:val="24"/>
                <w:szCs w:val="24"/>
              </w:rPr>
            </w:pPr>
            <w:r>
              <w:rPr>
                <w:rFonts w:ascii="Arial" w:eastAsia="Arial" w:hAnsi="Arial" w:cs="Arial"/>
                <w:b/>
                <w:sz w:val="24"/>
                <w:szCs w:val="24"/>
              </w:rPr>
              <w:t xml:space="preserve">21.01.25 </w:t>
            </w:r>
            <w:r w:rsidR="00743391">
              <w:rPr>
                <w:rFonts w:ascii="Arial" w:eastAsia="Arial" w:hAnsi="Arial" w:cs="Arial"/>
                <w:sz w:val="24"/>
                <w:szCs w:val="24"/>
              </w:rPr>
              <w:t xml:space="preserve">up to </w:t>
            </w:r>
            <w:r w:rsidR="00743391">
              <w:rPr>
                <w:rFonts w:ascii="Arial" w:eastAsia="Arial" w:hAnsi="Arial" w:cs="Arial"/>
                <w:b/>
                <w:sz w:val="24"/>
                <w:szCs w:val="24"/>
              </w:rPr>
              <w:t xml:space="preserve">02:00 </w:t>
            </w:r>
            <w:r w:rsidR="00743391">
              <w:rPr>
                <w:rFonts w:ascii="Arial" w:eastAsia="Arial" w:hAnsi="Arial" w:cs="Arial"/>
                <w:sz w:val="24"/>
                <w:szCs w:val="24"/>
              </w:rPr>
              <w:t>PM</w:t>
            </w:r>
          </w:p>
        </w:tc>
      </w:tr>
      <w:tr w:rsidR="00743391" w14:paraId="7EB33833" w14:textId="77777777" w:rsidTr="00F515CB">
        <w:trPr>
          <w:cantSplit/>
          <w:trHeight w:val="758"/>
          <w:tblHeader/>
        </w:trPr>
        <w:tc>
          <w:tcPr>
            <w:tcW w:w="540" w:type="dxa"/>
          </w:tcPr>
          <w:p w14:paraId="6A795D55" w14:textId="77777777" w:rsidR="00743391" w:rsidRDefault="00743391" w:rsidP="00F515CB">
            <w:pPr>
              <w:pStyle w:val="Normal1"/>
              <w:widowControl w:val="0"/>
              <w:spacing w:after="0" w:line="246" w:lineRule="auto"/>
              <w:ind w:left="189"/>
              <w:rPr>
                <w:rFonts w:ascii="Arial" w:eastAsia="Arial" w:hAnsi="Arial" w:cs="Arial"/>
                <w:sz w:val="24"/>
                <w:szCs w:val="24"/>
              </w:rPr>
            </w:pPr>
            <w:r>
              <w:rPr>
                <w:rFonts w:ascii="Arial" w:eastAsia="Arial" w:hAnsi="Arial" w:cs="Arial"/>
                <w:sz w:val="24"/>
                <w:szCs w:val="24"/>
              </w:rPr>
              <w:t>f.</w:t>
            </w:r>
          </w:p>
        </w:tc>
        <w:tc>
          <w:tcPr>
            <w:tcW w:w="3663" w:type="dxa"/>
          </w:tcPr>
          <w:p w14:paraId="4CFE6ACF" w14:textId="77777777" w:rsidR="00743391" w:rsidRDefault="00743391" w:rsidP="00F515CB">
            <w:pPr>
              <w:pStyle w:val="Normal1"/>
              <w:widowControl w:val="0"/>
              <w:spacing w:after="0" w:line="240" w:lineRule="auto"/>
              <w:ind w:left="107" w:right="95"/>
              <w:jc w:val="both"/>
              <w:rPr>
                <w:rFonts w:ascii="Arial" w:eastAsia="Arial" w:hAnsi="Arial" w:cs="Arial"/>
                <w:sz w:val="24"/>
                <w:szCs w:val="24"/>
              </w:rPr>
            </w:pPr>
            <w:r>
              <w:rPr>
                <w:rFonts w:ascii="Arial" w:eastAsia="Arial" w:hAnsi="Arial" w:cs="Arial"/>
                <w:sz w:val="24"/>
                <w:szCs w:val="24"/>
              </w:rPr>
              <w:t>Start date and time of submission of online Techno-Commercial Bid and price</w:t>
            </w:r>
            <w:r>
              <w:rPr>
                <w:rFonts w:ascii="Arial" w:eastAsia="Arial" w:hAnsi="Arial" w:cs="Arial"/>
                <w:sz w:val="24"/>
                <w:szCs w:val="24"/>
              </w:rPr>
              <w:tab/>
              <w:t xml:space="preserve"> Bid at </w:t>
            </w:r>
            <w:hyperlink r:id="rId11">
              <w:r>
                <w:rPr>
                  <w:rFonts w:ascii="Arial" w:eastAsia="Arial" w:hAnsi="Arial" w:cs="Arial"/>
                  <w:color w:val="0000FF"/>
                  <w:sz w:val="24"/>
                  <w:szCs w:val="24"/>
                  <w:u w:val="single"/>
                </w:rPr>
                <w:t>https://www.mstcecommerce.com/eproc/</w:t>
              </w:r>
            </w:hyperlink>
          </w:p>
        </w:tc>
        <w:tc>
          <w:tcPr>
            <w:tcW w:w="5387" w:type="dxa"/>
          </w:tcPr>
          <w:p w14:paraId="57545460" w14:textId="77777777" w:rsidR="00743391" w:rsidRDefault="00743391" w:rsidP="00F515CB">
            <w:pPr>
              <w:pStyle w:val="Normal1"/>
              <w:widowControl w:val="0"/>
              <w:spacing w:after="0" w:line="251" w:lineRule="auto"/>
              <w:ind w:left="107"/>
              <w:rPr>
                <w:rFonts w:ascii="Arial" w:eastAsia="Arial" w:hAnsi="Arial" w:cs="Arial"/>
                <w:b/>
                <w:sz w:val="24"/>
                <w:szCs w:val="24"/>
              </w:rPr>
            </w:pPr>
          </w:p>
          <w:p w14:paraId="5935C429" w14:textId="73E54619" w:rsidR="00743391" w:rsidRDefault="009D50F7" w:rsidP="00F515CB">
            <w:pPr>
              <w:pStyle w:val="Normal1"/>
              <w:widowControl w:val="0"/>
              <w:spacing w:after="0" w:line="251" w:lineRule="auto"/>
              <w:ind w:left="107"/>
              <w:rPr>
                <w:rFonts w:ascii="Arial" w:eastAsia="Arial" w:hAnsi="Arial" w:cs="Arial"/>
                <w:b/>
                <w:sz w:val="24"/>
                <w:szCs w:val="24"/>
              </w:rPr>
            </w:pPr>
            <w:r>
              <w:rPr>
                <w:rFonts w:ascii="Arial" w:eastAsia="Arial" w:hAnsi="Arial" w:cs="Arial"/>
                <w:b/>
                <w:sz w:val="24"/>
                <w:szCs w:val="24"/>
              </w:rPr>
              <w:t>15.01.25</w:t>
            </w:r>
            <w:r w:rsidR="00743391">
              <w:rPr>
                <w:rFonts w:ascii="Arial" w:eastAsia="Arial" w:hAnsi="Arial" w:cs="Arial"/>
                <w:b/>
                <w:sz w:val="24"/>
                <w:szCs w:val="24"/>
              </w:rPr>
              <w:t xml:space="preserve"> </w:t>
            </w:r>
            <w:r w:rsidR="00743391">
              <w:rPr>
                <w:rFonts w:ascii="Arial" w:eastAsia="Arial" w:hAnsi="Arial" w:cs="Arial"/>
                <w:sz w:val="24"/>
                <w:szCs w:val="24"/>
              </w:rPr>
              <w:t xml:space="preserve">at </w:t>
            </w:r>
            <w:r w:rsidR="00743391">
              <w:rPr>
                <w:rFonts w:ascii="Arial" w:eastAsia="Arial" w:hAnsi="Arial" w:cs="Arial"/>
                <w:b/>
                <w:sz w:val="24"/>
                <w:szCs w:val="24"/>
              </w:rPr>
              <w:t xml:space="preserve">02:00 </w:t>
            </w:r>
            <w:r w:rsidR="00743391">
              <w:rPr>
                <w:rFonts w:ascii="Arial" w:eastAsia="Arial" w:hAnsi="Arial" w:cs="Arial"/>
                <w:sz w:val="24"/>
                <w:szCs w:val="24"/>
              </w:rPr>
              <w:t>PM onwards</w:t>
            </w:r>
          </w:p>
        </w:tc>
      </w:tr>
      <w:tr w:rsidR="00743391" w14:paraId="22C1616D" w14:textId="77777777" w:rsidTr="00F515CB">
        <w:trPr>
          <w:cantSplit/>
          <w:trHeight w:val="1044"/>
          <w:tblHeader/>
        </w:trPr>
        <w:tc>
          <w:tcPr>
            <w:tcW w:w="540" w:type="dxa"/>
          </w:tcPr>
          <w:p w14:paraId="3C7FFE87" w14:textId="77777777" w:rsidR="00743391" w:rsidRDefault="00743391" w:rsidP="00F515CB">
            <w:pPr>
              <w:pStyle w:val="Normal1"/>
              <w:widowControl w:val="0"/>
              <w:spacing w:after="0" w:line="246" w:lineRule="auto"/>
              <w:ind w:left="203"/>
              <w:rPr>
                <w:rFonts w:ascii="Arial" w:eastAsia="Arial" w:hAnsi="Arial" w:cs="Arial"/>
                <w:sz w:val="24"/>
                <w:szCs w:val="24"/>
              </w:rPr>
            </w:pPr>
            <w:r>
              <w:rPr>
                <w:rFonts w:ascii="Arial" w:eastAsia="Arial" w:hAnsi="Arial" w:cs="Arial"/>
                <w:sz w:val="24"/>
                <w:szCs w:val="24"/>
              </w:rPr>
              <w:t>g.</w:t>
            </w:r>
          </w:p>
        </w:tc>
        <w:tc>
          <w:tcPr>
            <w:tcW w:w="3663" w:type="dxa"/>
          </w:tcPr>
          <w:p w14:paraId="15546094" w14:textId="77777777" w:rsidR="00743391" w:rsidRDefault="00743391" w:rsidP="00F515CB">
            <w:pPr>
              <w:pStyle w:val="Normal1"/>
              <w:widowControl w:val="0"/>
              <w:spacing w:after="0" w:line="229" w:lineRule="auto"/>
              <w:ind w:left="107"/>
              <w:jc w:val="both"/>
              <w:rPr>
                <w:rFonts w:ascii="Arial" w:eastAsia="Arial" w:hAnsi="Arial" w:cs="Arial"/>
                <w:b/>
                <w:sz w:val="24"/>
                <w:szCs w:val="24"/>
              </w:rPr>
            </w:pPr>
            <w:r>
              <w:rPr>
                <w:rFonts w:ascii="Arial" w:eastAsia="Arial" w:hAnsi="Arial" w:cs="Arial"/>
                <w:sz w:val="24"/>
                <w:szCs w:val="24"/>
              </w:rPr>
              <w:t>Last date and time of submission of online Techno-Commercial Bid and price Bid</w:t>
            </w:r>
            <w:r>
              <w:rPr>
                <w:rFonts w:ascii="Arial" w:eastAsia="Arial" w:hAnsi="Arial" w:cs="Arial"/>
                <w:sz w:val="24"/>
                <w:szCs w:val="24"/>
              </w:rPr>
              <w:tab/>
              <w:t xml:space="preserve">at </w:t>
            </w:r>
            <w:hyperlink r:id="rId12">
              <w:r>
                <w:rPr>
                  <w:rFonts w:ascii="Arial" w:eastAsia="Arial" w:hAnsi="Arial" w:cs="Arial"/>
                  <w:color w:val="0000FF"/>
                  <w:sz w:val="24"/>
                  <w:szCs w:val="24"/>
                  <w:u w:val="single"/>
                </w:rPr>
                <w:t>https://www.mstcecommerce.com/eproc/</w:t>
              </w:r>
            </w:hyperlink>
          </w:p>
        </w:tc>
        <w:tc>
          <w:tcPr>
            <w:tcW w:w="5387" w:type="dxa"/>
          </w:tcPr>
          <w:p w14:paraId="6109D7F1" w14:textId="77777777" w:rsidR="00743391" w:rsidRDefault="00743391" w:rsidP="00F515CB">
            <w:pPr>
              <w:pStyle w:val="Normal1"/>
              <w:widowControl w:val="0"/>
              <w:spacing w:after="0" w:line="251" w:lineRule="auto"/>
              <w:rPr>
                <w:rFonts w:ascii="Arial" w:eastAsia="Arial" w:hAnsi="Arial" w:cs="Arial"/>
                <w:b/>
                <w:sz w:val="24"/>
                <w:szCs w:val="24"/>
              </w:rPr>
            </w:pPr>
          </w:p>
          <w:p w14:paraId="51AE3202" w14:textId="5AD417D1" w:rsidR="00743391" w:rsidRDefault="00743391" w:rsidP="00F515CB">
            <w:pPr>
              <w:pStyle w:val="Normal1"/>
              <w:widowControl w:val="0"/>
              <w:spacing w:after="0" w:line="251" w:lineRule="auto"/>
              <w:rPr>
                <w:rFonts w:ascii="Arial" w:eastAsia="Arial" w:hAnsi="Arial" w:cs="Arial"/>
                <w:b/>
                <w:sz w:val="24"/>
                <w:szCs w:val="24"/>
              </w:rPr>
            </w:pPr>
            <w:r>
              <w:rPr>
                <w:rFonts w:ascii="Arial" w:eastAsia="Arial" w:hAnsi="Arial" w:cs="Arial"/>
                <w:b/>
                <w:sz w:val="24"/>
                <w:szCs w:val="24"/>
              </w:rPr>
              <w:t xml:space="preserve"> </w:t>
            </w:r>
            <w:r w:rsidR="009D50F7">
              <w:rPr>
                <w:rFonts w:ascii="Arial" w:eastAsia="Arial" w:hAnsi="Arial" w:cs="Arial"/>
                <w:b/>
                <w:sz w:val="24"/>
                <w:szCs w:val="24"/>
              </w:rPr>
              <w:t>21.01.25</w:t>
            </w:r>
            <w:r>
              <w:rPr>
                <w:rFonts w:ascii="Arial" w:eastAsia="Arial" w:hAnsi="Arial" w:cs="Arial"/>
                <w:b/>
                <w:sz w:val="24"/>
                <w:szCs w:val="24"/>
              </w:rPr>
              <w:t xml:space="preserve"> </w:t>
            </w:r>
            <w:r>
              <w:rPr>
                <w:rFonts w:ascii="Arial" w:eastAsia="Arial" w:hAnsi="Arial" w:cs="Arial"/>
                <w:sz w:val="24"/>
                <w:szCs w:val="24"/>
              </w:rPr>
              <w:t xml:space="preserve">up to </w:t>
            </w:r>
            <w:r>
              <w:rPr>
                <w:rFonts w:ascii="Arial" w:eastAsia="Arial" w:hAnsi="Arial" w:cs="Arial"/>
                <w:b/>
                <w:sz w:val="24"/>
                <w:szCs w:val="24"/>
              </w:rPr>
              <w:t>0</w:t>
            </w:r>
            <w:r w:rsidR="009D50F7">
              <w:rPr>
                <w:rFonts w:ascii="Arial" w:eastAsia="Arial" w:hAnsi="Arial" w:cs="Arial"/>
                <w:b/>
                <w:sz w:val="24"/>
                <w:szCs w:val="24"/>
              </w:rPr>
              <w:t>2</w:t>
            </w:r>
            <w:r>
              <w:rPr>
                <w:rFonts w:ascii="Arial" w:eastAsia="Arial" w:hAnsi="Arial" w:cs="Arial"/>
                <w:b/>
                <w:sz w:val="24"/>
                <w:szCs w:val="24"/>
              </w:rPr>
              <w:t xml:space="preserve">:00 </w:t>
            </w:r>
            <w:r>
              <w:rPr>
                <w:rFonts w:ascii="Arial" w:eastAsia="Arial" w:hAnsi="Arial" w:cs="Arial"/>
                <w:sz w:val="24"/>
                <w:szCs w:val="24"/>
              </w:rPr>
              <w:t>PM</w:t>
            </w:r>
          </w:p>
        </w:tc>
      </w:tr>
      <w:tr w:rsidR="00743391" w14:paraId="36ECD531" w14:textId="77777777" w:rsidTr="00F515CB">
        <w:trPr>
          <w:cantSplit/>
          <w:trHeight w:val="801"/>
          <w:tblHeader/>
        </w:trPr>
        <w:tc>
          <w:tcPr>
            <w:tcW w:w="540" w:type="dxa"/>
          </w:tcPr>
          <w:p w14:paraId="6FC35F3F" w14:textId="77777777" w:rsidR="00743391" w:rsidRDefault="00743391" w:rsidP="00F515CB">
            <w:pPr>
              <w:pStyle w:val="Normal1"/>
              <w:widowControl w:val="0"/>
              <w:spacing w:after="0" w:line="246" w:lineRule="auto"/>
              <w:ind w:left="203"/>
              <w:rPr>
                <w:rFonts w:ascii="Arial" w:eastAsia="Arial" w:hAnsi="Arial" w:cs="Arial"/>
                <w:sz w:val="24"/>
                <w:szCs w:val="24"/>
              </w:rPr>
            </w:pPr>
            <w:r>
              <w:rPr>
                <w:rFonts w:ascii="Arial" w:eastAsia="Arial" w:hAnsi="Arial" w:cs="Arial"/>
                <w:sz w:val="24"/>
                <w:szCs w:val="24"/>
              </w:rPr>
              <w:t>h.</w:t>
            </w:r>
          </w:p>
        </w:tc>
        <w:tc>
          <w:tcPr>
            <w:tcW w:w="3663" w:type="dxa"/>
          </w:tcPr>
          <w:p w14:paraId="3529ED1F" w14:textId="77777777" w:rsidR="00743391" w:rsidRDefault="00743391" w:rsidP="00F515CB">
            <w:pPr>
              <w:pStyle w:val="Normal1"/>
              <w:widowControl w:val="0"/>
              <w:spacing w:after="0" w:line="229" w:lineRule="auto"/>
              <w:ind w:left="107"/>
              <w:jc w:val="both"/>
              <w:rPr>
                <w:rFonts w:ascii="Arial" w:eastAsia="Arial" w:hAnsi="Arial" w:cs="Arial"/>
                <w:sz w:val="24"/>
                <w:szCs w:val="24"/>
              </w:rPr>
            </w:pPr>
            <w:r>
              <w:rPr>
                <w:rFonts w:ascii="Arial" w:eastAsia="Arial" w:hAnsi="Arial" w:cs="Arial"/>
                <w:sz w:val="24"/>
                <w:szCs w:val="24"/>
              </w:rPr>
              <w:t>Matching with L1 rates through e-mail communication or reverse auction.</w:t>
            </w:r>
          </w:p>
        </w:tc>
        <w:tc>
          <w:tcPr>
            <w:tcW w:w="5387" w:type="dxa"/>
          </w:tcPr>
          <w:p w14:paraId="247A940E" w14:textId="77777777" w:rsidR="00743391" w:rsidRDefault="00743391" w:rsidP="00F515CB">
            <w:pPr>
              <w:pStyle w:val="Normal1"/>
              <w:widowControl w:val="0"/>
              <w:spacing w:after="0" w:line="251" w:lineRule="auto"/>
              <w:ind w:left="107"/>
              <w:rPr>
                <w:rFonts w:ascii="Arial" w:eastAsia="Arial" w:hAnsi="Arial" w:cs="Arial"/>
                <w:b/>
                <w:sz w:val="24"/>
                <w:szCs w:val="24"/>
              </w:rPr>
            </w:pPr>
          </w:p>
          <w:p w14:paraId="0D8EB61B" w14:textId="77777777" w:rsidR="00743391" w:rsidRDefault="00743391" w:rsidP="00F515CB">
            <w:pPr>
              <w:pStyle w:val="Normal1"/>
              <w:widowControl w:val="0"/>
              <w:spacing w:after="0" w:line="251" w:lineRule="auto"/>
              <w:ind w:left="107"/>
              <w:rPr>
                <w:rFonts w:ascii="Arial" w:eastAsia="Arial" w:hAnsi="Arial" w:cs="Arial"/>
                <w:b/>
                <w:sz w:val="24"/>
                <w:szCs w:val="24"/>
              </w:rPr>
            </w:pPr>
            <w:r>
              <w:rPr>
                <w:rFonts w:ascii="Arial" w:eastAsia="Arial" w:hAnsi="Arial" w:cs="Arial"/>
                <w:b/>
                <w:sz w:val="24"/>
                <w:szCs w:val="24"/>
              </w:rPr>
              <w:t>To be communicated later</w:t>
            </w:r>
          </w:p>
        </w:tc>
      </w:tr>
    </w:tbl>
    <w:p w14:paraId="36BB9929" w14:textId="77777777" w:rsidR="00743391" w:rsidRDefault="00743391" w:rsidP="00743391">
      <w:pPr>
        <w:pStyle w:val="Normal1"/>
        <w:ind w:right="139"/>
        <w:rPr>
          <w:rFonts w:ascii="Arial" w:eastAsia="Arial" w:hAnsi="Arial" w:cs="Arial"/>
          <w:b/>
          <w:sz w:val="24"/>
          <w:szCs w:val="24"/>
          <w:u w:val="single"/>
        </w:rPr>
      </w:pPr>
    </w:p>
    <w:p w14:paraId="55EF83FF" w14:textId="77777777" w:rsidR="00743391" w:rsidRDefault="00743391" w:rsidP="00743391">
      <w:pPr>
        <w:pStyle w:val="Normal1"/>
        <w:ind w:right="139"/>
        <w:rPr>
          <w:rFonts w:ascii="Arial" w:eastAsia="Arial" w:hAnsi="Arial" w:cs="Arial"/>
          <w:b/>
          <w:sz w:val="24"/>
          <w:szCs w:val="24"/>
          <w:u w:val="single"/>
        </w:rPr>
      </w:pPr>
    </w:p>
    <w:p w14:paraId="60A7C020" w14:textId="77777777" w:rsidR="00743391" w:rsidRDefault="00743391" w:rsidP="00743391">
      <w:pPr>
        <w:pStyle w:val="Normal1"/>
        <w:ind w:right="139"/>
        <w:rPr>
          <w:rFonts w:ascii="Arial" w:eastAsia="Arial" w:hAnsi="Arial" w:cs="Arial"/>
          <w:b/>
          <w:sz w:val="24"/>
          <w:szCs w:val="24"/>
          <w:u w:val="single"/>
        </w:rPr>
      </w:pPr>
    </w:p>
    <w:p w14:paraId="1E827A72" w14:textId="77777777" w:rsidR="00743391" w:rsidRDefault="00743391" w:rsidP="00743391">
      <w:pPr>
        <w:pStyle w:val="Normal1"/>
        <w:ind w:right="139"/>
        <w:rPr>
          <w:rFonts w:ascii="Arial" w:eastAsia="Arial" w:hAnsi="Arial" w:cs="Arial"/>
          <w:b/>
          <w:sz w:val="24"/>
          <w:szCs w:val="24"/>
          <w:u w:val="single"/>
        </w:rPr>
      </w:pPr>
    </w:p>
    <w:p w14:paraId="16FC202C" w14:textId="77777777" w:rsidR="009D50F7" w:rsidRDefault="009D50F7" w:rsidP="00743391">
      <w:pPr>
        <w:pStyle w:val="Normal1"/>
        <w:ind w:right="139"/>
        <w:rPr>
          <w:rFonts w:ascii="Arial" w:eastAsia="Arial" w:hAnsi="Arial" w:cs="Arial"/>
          <w:b/>
          <w:sz w:val="24"/>
          <w:szCs w:val="24"/>
          <w:u w:val="single"/>
        </w:rPr>
      </w:pPr>
    </w:p>
    <w:p w14:paraId="0EA033B2" w14:textId="77777777" w:rsidR="00743391" w:rsidRDefault="00743391" w:rsidP="00743391">
      <w:pPr>
        <w:pStyle w:val="Normal1"/>
        <w:ind w:right="139"/>
        <w:rPr>
          <w:rFonts w:ascii="Arial" w:eastAsia="Arial" w:hAnsi="Arial" w:cs="Arial"/>
          <w:b/>
          <w:sz w:val="24"/>
          <w:szCs w:val="24"/>
          <w:u w:val="single"/>
        </w:rPr>
      </w:pPr>
    </w:p>
    <w:p w14:paraId="32EBE3B2" w14:textId="77777777" w:rsidR="00743391" w:rsidRDefault="00743391" w:rsidP="00743391">
      <w:pPr>
        <w:pStyle w:val="Normal1"/>
        <w:jc w:val="center"/>
        <w:rPr>
          <w:rFonts w:ascii="Arial" w:eastAsia="Arial" w:hAnsi="Arial" w:cs="Arial"/>
          <w:b/>
          <w:sz w:val="24"/>
          <w:szCs w:val="24"/>
          <w:u w:val="single"/>
        </w:rPr>
      </w:pPr>
    </w:p>
    <w:p w14:paraId="1E8AE7B4" w14:textId="77777777" w:rsidR="00A06529" w:rsidRDefault="00A06529" w:rsidP="00743391">
      <w:pPr>
        <w:pStyle w:val="Normal1"/>
        <w:jc w:val="center"/>
        <w:rPr>
          <w:rFonts w:ascii="Arial" w:eastAsia="Arial" w:hAnsi="Arial" w:cs="Arial"/>
          <w:b/>
          <w:sz w:val="24"/>
          <w:szCs w:val="24"/>
          <w:u w:val="single"/>
        </w:rPr>
      </w:pPr>
    </w:p>
    <w:p w14:paraId="51E7952B" w14:textId="77777777" w:rsidR="00743391" w:rsidRDefault="00743391" w:rsidP="00743391">
      <w:pPr>
        <w:pStyle w:val="Normal1"/>
        <w:jc w:val="center"/>
        <w:rPr>
          <w:rFonts w:ascii="Arial" w:eastAsia="Arial" w:hAnsi="Arial" w:cs="Arial"/>
          <w:b/>
          <w:sz w:val="24"/>
          <w:szCs w:val="24"/>
          <w:u w:val="single"/>
        </w:rPr>
      </w:pPr>
      <w:r>
        <w:rPr>
          <w:rFonts w:ascii="Arial" w:eastAsia="Arial" w:hAnsi="Arial" w:cs="Arial"/>
          <w:b/>
          <w:sz w:val="24"/>
          <w:szCs w:val="24"/>
          <w:u w:val="single"/>
        </w:rPr>
        <w:lastRenderedPageBreak/>
        <w:t xml:space="preserve">2. Important instructions for e-procurement </w:t>
      </w:r>
    </w:p>
    <w:p w14:paraId="3C5275FA" w14:textId="77777777" w:rsidR="00743391" w:rsidRDefault="00743391" w:rsidP="00743391">
      <w:pPr>
        <w:pStyle w:val="Normal1"/>
        <w:jc w:val="both"/>
        <w:rPr>
          <w:rFonts w:ascii="Arial" w:eastAsia="Arial" w:hAnsi="Arial" w:cs="Arial"/>
          <w:sz w:val="24"/>
          <w:szCs w:val="24"/>
        </w:rPr>
      </w:pPr>
      <w:r>
        <w:rPr>
          <w:rFonts w:ascii="Arial" w:eastAsia="Arial" w:hAnsi="Arial" w:cs="Arial"/>
          <w:sz w:val="24"/>
          <w:szCs w:val="24"/>
        </w:rPr>
        <w:t>Bidders are requested to read the terms &amp; conditions of this tender before submitting their online tender.</w:t>
      </w:r>
    </w:p>
    <w:p w14:paraId="4284CC1D" w14:textId="77777777" w:rsidR="00743391" w:rsidRDefault="00743391" w:rsidP="00743391">
      <w:pPr>
        <w:pStyle w:val="Normal1"/>
        <w:widowControl w:val="0"/>
        <w:pBdr>
          <w:top w:val="nil"/>
          <w:left w:val="nil"/>
          <w:bottom w:val="nil"/>
          <w:right w:val="nil"/>
          <w:between w:val="nil"/>
        </w:pBdr>
        <w:spacing w:line="251" w:lineRule="auto"/>
        <w:ind w:left="108"/>
        <w:jc w:val="both"/>
        <w:rPr>
          <w:rFonts w:ascii="Arial" w:eastAsia="Arial" w:hAnsi="Arial" w:cs="Arial"/>
          <w:b/>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rPr>
        <w:tab/>
      </w:r>
      <w:r>
        <w:rPr>
          <w:rFonts w:ascii="Arial" w:eastAsia="Arial" w:hAnsi="Arial" w:cs="Arial"/>
          <w:b/>
          <w:color w:val="000000"/>
          <w:sz w:val="24"/>
          <w:szCs w:val="24"/>
        </w:rPr>
        <w:t>Process of E-tender:</w:t>
      </w:r>
    </w:p>
    <w:p w14:paraId="7B975BA2" w14:textId="77777777" w:rsidR="00743391" w:rsidRDefault="00743391" w:rsidP="00A42174">
      <w:pPr>
        <w:pStyle w:val="Normal1"/>
        <w:widowControl w:val="0"/>
        <w:numPr>
          <w:ilvl w:val="0"/>
          <w:numId w:val="6"/>
        </w:numPr>
        <w:pBdr>
          <w:top w:val="nil"/>
          <w:left w:val="nil"/>
          <w:bottom w:val="nil"/>
          <w:right w:val="nil"/>
          <w:between w:val="nil"/>
        </w:pBdr>
        <w:tabs>
          <w:tab w:val="left" w:pos="406"/>
        </w:tabs>
        <w:spacing w:before="124" w:line="360" w:lineRule="auto"/>
        <w:ind w:right="93" w:firstLine="0"/>
        <w:jc w:val="both"/>
        <w:rPr>
          <w:color w:val="000000"/>
        </w:rPr>
      </w:pPr>
      <w:r>
        <w:rPr>
          <w:rFonts w:ascii="Arial" w:eastAsia="Arial" w:hAnsi="Arial" w:cs="Arial"/>
          <w:b/>
          <w:color w:val="000000"/>
          <w:sz w:val="24"/>
          <w:szCs w:val="24"/>
        </w:rPr>
        <w:t xml:space="preserve">Registration: </w:t>
      </w:r>
      <w:r>
        <w:rPr>
          <w:rFonts w:ascii="Arial" w:eastAsia="Arial" w:hAnsi="Arial" w:cs="Arial"/>
          <w:color w:val="000000"/>
          <w:sz w:val="24"/>
          <w:szCs w:val="24"/>
        </w:rPr>
        <w:t>The process involves vendor’s registration with MSTC e-procurement portal which is free of cost. Only after registration, the vendor(s) can submit his/their bids electronically. This submission of bids shall be done over the internet. The Vendor should possess a valid Class III signing and encryption type digital signature certificate. Vendors are to make their own arrangement for bidding from a computer connected with Internet. MSTC is not responsible for making such arrangement. (Bids will not be recorded without Digital Signature).</w:t>
      </w:r>
    </w:p>
    <w:p w14:paraId="78A353A7" w14:textId="77777777" w:rsidR="00743391" w:rsidRDefault="00743391" w:rsidP="00743391">
      <w:pPr>
        <w:pStyle w:val="Normal1"/>
        <w:widowControl w:val="0"/>
        <w:pBdr>
          <w:top w:val="nil"/>
          <w:left w:val="nil"/>
          <w:bottom w:val="nil"/>
          <w:right w:val="nil"/>
          <w:between w:val="nil"/>
        </w:pBdr>
        <w:spacing w:before="3"/>
        <w:ind w:left="108"/>
        <w:jc w:val="both"/>
        <w:rPr>
          <w:rFonts w:ascii="Arial" w:eastAsia="Arial" w:hAnsi="Arial" w:cs="Arial"/>
          <w:b/>
          <w:color w:val="000000"/>
          <w:sz w:val="24"/>
          <w:szCs w:val="24"/>
          <w:u w:val="single"/>
        </w:rPr>
      </w:pPr>
      <w:r>
        <w:rPr>
          <w:rFonts w:ascii="Arial" w:eastAsia="Arial" w:hAnsi="Arial" w:cs="Arial"/>
          <w:b/>
          <w:color w:val="000000"/>
          <w:sz w:val="24"/>
          <w:szCs w:val="24"/>
        </w:rPr>
        <w:t>SPECIAL NOTE: THE PRICE BID HAVE TO BE SUBMITTED ON-LINE AT</w:t>
      </w:r>
      <w:hyperlink r:id="rId13">
        <w:r>
          <w:rPr>
            <w:rFonts w:ascii="Arial" w:eastAsia="Arial" w:hAnsi="Arial" w:cs="Arial"/>
            <w:b/>
            <w:color w:val="0000FF"/>
            <w:sz w:val="24"/>
            <w:szCs w:val="24"/>
            <w:u w:val="single"/>
          </w:rPr>
          <w:t>www.mstcecommerce.com/eproc</w:t>
        </w:r>
      </w:hyperlink>
    </w:p>
    <w:p w14:paraId="2CCD2CF9" w14:textId="77777777" w:rsidR="00743391" w:rsidRDefault="00743391" w:rsidP="00A42174">
      <w:pPr>
        <w:pStyle w:val="Normal1"/>
        <w:widowControl w:val="0"/>
        <w:numPr>
          <w:ilvl w:val="1"/>
          <w:numId w:val="6"/>
        </w:numPr>
        <w:pBdr>
          <w:top w:val="nil"/>
          <w:left w:val="nil"/>
          <w:bottom w:val="nil"/>
          <w:right w:val="nil"/>
          <w:between w:val="nil"/>
        </w:pBdr>
        <w:tabs>
          <w:tab w:val="left" w:pos="828"/>
        </w:tabs>
        <w:spacing w:before="119" w:line="355" w:lineRule="auto"/>
        <w:ind w:left="827" w:right="94"/>
        <w:jc w:val="both"/>
        <w:rPr>
          <w:rFonts w:ascii="Arial" w:eastAsia="Arial" w:hAnsi="Arial" w:cs="Arial"/>
          <w:color w:val="000000"/>
        </w:rPr>
      </w:pPr>
      <w:r>
        <w:rPr>
          <w:rFonts w:ascii="Arial" w:eastAsia="Arial" w:hAnsi="Arial" w:cs="Arial"/>
          <w:color w:val="000000"/>
          <w:sz w:val="24"/>
          <w:szCs w:val="24"/>
        </w:rPr>
        <w:t xml:space="preserve">Vendors are required to register themselves online with </w:t>
      </w:r>
      <w:r>
        <w:rPr>
          <w:rFonts w:ascii="Arial" w:eastAsia="Arial" w:hAnsi="Arial" w:cs="Arial"/>
          <w:b/>
          <w:color w:val="0000FF"/>
          <w:sz w:val="24"/>
          <w:szCs w:val="24"/>
          <w:u w:val="single"/>
        </w:rPr>
        <w:t>https://</w:t>
      </w:r>
      <w:hyperlink r:id="rId14">
        <w:r>
          <w:rPr>
            <w:rFonts w:ascii="Arial" w:eastAsia="Arial" w:hAnsi="Arial" w:cs="Arial"/>
            <w:b/>
            <w:color w:val="0000FF"/>
            <w:sz w:val="24"/>
            <w:szCs w:val="24"/>
            <w:u w:val="single"/>
          </w:rPr>
          <w:t>www.mstcecommerce.com/eproc</w:t>
        </w:r>
      </w:hyperlink>
      <w:r>
        <w:rPr>
          <w:rFonts w:ascii="Arial" w:eastAsia="Arial" w:hAnsi="Arial" w:cs="Arial"/>
          <w:color w:val="000000"/>
          <w:sz w:val="24"/>
          <w:szCs w:val="24"/>
        </w:rPr>
        <w:t xml:space="preserve"> → Register (Filling up details and creating own user id and password) → Submit. Please follow the ‘Registration Guide’ available in the Registration link before proceeding.</w:t>
      </w:r>
    </w:p>
    <w:p w14:paraId="5643174F" w14:textId="77777777" w:rsidR="00743391" w:rsidRDefault="00743391" w:rsidP="00A42174">
      <w:pPr>
        <w:pStyle w:val="Normal1"/>
        <w:widowControl w:val="0"/>
        <w:numPr>
          <w:ilvl w:val="1"/>
          <w:numId w:val="6"/>
        </w:numPr>
        <w:pBdr>
          <w:top w:val="nil"/>
          <w:left w:val="nil"/>
          <w:bottom w:val="nil"/>
          <w:right w:val="nil"/>
          <w:between w:val="nil"/>
        </w:pBdr>
        <w:tabs>
          <w:tab w:val="left" w:pos="828"/>
        </w:tabs>
        <w:spacing w:before="2" w:line="345" w:lineRule="auto"/>
        <w:ind w:left="827" w:right="95"/>
        <w:jc w:val="both"/>
        <w:rPr>
          <w:rFonts w:ascii="Arial" w:eastAsia="Arial" w:hAnsi="Arial" w:cs="Arial"/>
          <w:color w:val="000000"/>
        </w:rPr>
      </w:pPr>
      <w:r>
        <w:rPr>
          <w:rFonts w:ascii="Arial" w:eastAsia="Arial" w:hAnsi="Arial" w:cs="Arial"/>
          <w:color w:val="000000"/>
          <w:sz w:val="24"/>
          <w:szCs w:val="24"/>
        </w:rPr>
        <w:t>Vendors will receive a system generated mail confirming the registration in their email which has been provided during filling the registration form.</w:t>
      </w:r>
    </w:p>
    <w:p w14:paraId="66E21D25" w14:textId="77777777" w:rsidR="00743391" w:rsidRDefault="00743391" w:rsidP="00A42174">
      <w:pPr>
        <w:pStyle w:val="Normal1"/>
        <w:widowControl w:val="0"/>
        <w:numPr>
          <w:ilvl w:val="1"/>
          <w:numId w:val="6"/>
        </w:numPr>
        <w:pBdr>
          <w:top w:val="nil"/>
          <w:left w:val="nil"/>
          <w:bottom w:val="nil"/>
          <w:right w:val="nil"/>
          <w:between w:val="nil"/>
        </w:pBdr>
        <w:tabs>
          <w:tab w:val="left" w:pos="828"/>
        </w:tabs>
        <w:spacing w:before="119" w:line="355" w:lineRule="auto"/>
        <w:ind w:left="827" w:right="94"/>
        <w:jc w:val="both"/>
        <w:rPr>
          <w:rFonts w:ascii="Arial" w:eastAsia="Arial" w:hAnsi="Arial" w:cs="Arial"/>
          <w:color w:val="000000"/>
        </w:rPr>
      </w:pPr>
      <w:r>
        <w:rPr>
          <w:rFonts w:ascii="Arial" w:eastAsia="Arial" w:hAnsi="Arial" w:cs="Arial"/>
          <w:color w:val="000000"/>
          <w:sz w:val="24"/>
          <w:szCs w:val="24"/>
        </w:rPr>
        <w:t>The Vendors shall have to subscribe to the buyers and categories in order to receive system generated mails. In order to subscribe, a vendor has to login and click on ‘My Subscription’ followed by ‘Add Subscription’. On successful subscription, a system generated mail shall be forwarded to the vendor. Please follow the guide for ‘Subscription’ of ‘Download Guides’ available in the Dashboard before proceeding.</w:t>
      </w:r>
    </w:p>
    <w:p w14:paraId="0B85006B" w14:textId="77777777" w:rsidR="00743391" w:rsidRDefault="00743391" w:rsidP="00743391">
      <w:pPr>
        <w:pStyle w:val="Normal1"/>
        <w:widowControl w:val="0"/>
        <w:pBdr>
          <w:top w:val="nil"/>
          <w:left w:val="nil"/>
          <w:bottom w:val="nil"/>
          <w:right w:val="nil"/>
          <w:between w:val="nil"/>
        </w:pBdr>
        <w:spacing w:line="246" w:lineRule="auto"/>
        <w:ind w:left="108"/>
        <w:jc w:val="both"/>
        <w:rPr>
          <w:rFonts w:ascii="Arial" w:eastAsia="Arial" w:hAnsi="Arial" w:cs="Arial"/>
          <w:color w:val="000000"/>
          <w:sz w:val="24"/>
          <w:szCs w:val="24"/>
        </w:rPr>
      </w:pPr>
      <w:r>
        <w:rPr>
          <w:rFonts w:ascii="Arial" w:eastAsia="Arial" w:hAnsi="Arial" w:cs="Arial"/>
          <w:color w:val="000000"/>
          <w:sz w:val="24"/>
          <w:szCs w:val="24"/>
        </w:rPr>
        <w:t>For specific queries/ clarifications, please contact MSTC</w:t>
      </w:r>
    </w:p>
    <w:p w14:paraId="086DB289" w14:textId="77777777" w:rsidR="00743391" w:rsidRDefault="00743391" w:rsidP="00743391">
      <w:pPr>
        <w:pStyle w:val="Normal1"/>
        <w:widowControl w:val="0"/>
        <w:pBdr>
          <w:top w:val="nil"/>
          <w:left w:val="nil"/>
          <w:bottom w:val="nil"/>
          <w:right w:val="nil"/>
          <w:between w:val="nil"/>
        </w:pBdr>
        <w:spacing w:before="130"/>
        <w:ind w:left="108"/>
        <w:rPr>
          <w:rFonts w:ascii="Arial" w:eastAsia="Arial" w:hAnsi="Arial" w:cs="Arial"/>
          <w:b/>
          <w:color w:val="000000"/>
          <w:sz w:val="24"/>
          <w:szCs w:val="24"/>
        </w:rPr>
      </w:pPr>
      <w:r>
        <w:rPr>
          <w:rFonts w:ascii="Arial" w:eastAsia="Arial" w:hAnsi="Arial" w:cs="Arial"/>
          <w:b/>
          <w:color w:val="000000"/>
          <w:sz w:val="24"/>
          <w:szCs w:val="24"/>
        </w:rPr>
        <w:t>Contact person (MSTC Ltd):</w:t>
      </w:r>
    </w:p>
    <w:p w14:paraId="7366E4F1" w14:textId="77777777" w:rsidR="00743391" w:rsidRDefault="00743391" w:rsidP="00743391">
      <w:pPr>
        <w:pStyle w:val="Normal1"/>
        <w:ind w:firstLine="108"/>
        <w:jc w:val="both"/>
        <w:rPr>
          <w:rFonts w:ascii="Arial" w:eastAsia="Arial" w:hAnsi="Arial" w:cs="Arial"/>
          <w:b/>
          <w:sz w:val="24"/>
          <w:szCs w:val="24"/>
        </w:rPr>
      </w:pPr>
      <w:r>
        <w:rPr>
          <w:rFonts w:ascii="Arial" w:eastAsia="Arial" w:hAnsi="Arial" w:cs="Arial"/>
          <w:b/>
          <w:sz w:val="24"/>
          <w:szCs w:val="24"/>
        </w:rPr>
        <w:t xml:space="preserve">HELPDESK </w:t>
      </w:r>
      <w:proofErr w:type="spellStart"/>
      <w:r>
        <w:rPr>
          <w:rFonts w:ascii="Arial" w:eastAsia="Arial" w:hAnsi="Arial" w:cs="Arial"/>
          <w:b/>
          <w:sz w:val="24"/>
          <w:szCs w:val="24"/>
        </w:rPr>
        <w:t>Numberfor</w:t>
      </w:r>
      <w:proofErr w:type="spellEnd"/>
      <w:r>
        <w:rPr>
          <w:rFonts w:ascii="Arial" w:eastAsia="Arial" w:hAnsi="Arial" w:cs="Arial"/>
          <w:b/>
          <w:sz w:val="24"/>
          <w:szCs w:val="24"/>
        </w:rPr>
        <w:t xml:space="preserve"> any technical assistance</w:t>
      </w:r>
      <w:r>
        <w:rPr>
          <w:rFonts w:ascii="Arial" w:eastAsia="Arial" w:hAnsi="Arial" w:cs="Arial"/>
          <w:sz w:val="24"/>
          <w:szCs w:val="24"/>
        </w:rPr>
        <w:t>– 033 23400020/21/22, 033   35013220/21/22</w:t>
      </w:r>
    </w:p>
    <w:p w14:paraId="4D69F413" w14:textId="77777777" w:rsidR="00743391" w:rsidRDefault="00743391" w:rsidP="00A42174">
      <w:pPr>
        <w:pStyle w:val="Normal1"/>
        <w:numPr>
          <w:ilvl w:val="0"/>
          <w:numId w:val="7"/>
        </w:numPr>
        <w:spacing w:after="0"/>
        <w:jc w:val="both"/>
      </w:pPr>
      <w:r>
        <w:rPr>
          <w:rFonts w:ascii="Arial" w:eastAsia="Arial" w:hAnsi="Arial" w:cs="Arial"/>
          <w:sz w:val="24"/>
          <w:szCs w:val="24"/>
        </w:rPr>
        <w:t xml:space="preserve">Mr. Sabyasachi Mukherjee, Manager, ERO, Mobile No. 7278030407 email: </w:t>
      </w:r>
      <w:hyperlink r:id="rId15">
        <w:r>
          <w:rPr>
            <w:rFonts w:ascii="Arial" w:eastAsia="Arial" w:hAnsi="Arial" w:cs="Arial"/>
            <w:b/>
            <w:color w:val="0000FF"/>
            <w:sz w:val="24"/>
            <w:szCs w:val="24"/>
            <w:u w:val="single"/>
          </w:rPr>
          <w:t>smukherjee</w:t>
        </w:r>
      </w:hyperlink>
      <w:hyperlink r:id="rId16">
        <w:r>
          <w:rPr>
            <w:rFonts w:ascii="Arial" w:eastAsia="Arial" w:hAnsi="Arial" w:cs="Arial"/>
            <w:color w:val="0000FF"/>
            <w:sz w:val="24"/>
            <w:szCs w:val="24"/>
            <w:u w:val="single"/>
          </w:rPr>
          <w:t>@mstcindia.co.in</w:t>
        </w:r>
      </w:hyperlink>
    </w:p>
    <w:p w14:paraId="74C566C6" w14:textId="77777777" w:rsidR="00743391" w:rsidRDefault="00743391" w:rsidP="00A42174">
      <w:pPr>
        <w:pStyle w:val="Normal1"/>
        <w:numPr>
          <w:ilvl w:val="0"/>
          <w:numId w:val="7"/>
        </w:numPr>
        <w:spacing w:after="0"/>
        <w:jc w:val="both"/>
      </w:pPr>
      <w:r>
        <w:rPr>
          <w:rFonts w:ascii="Arial" w:eastAsia="Arial" w:hAnsi="Arial" w:cs="Arial"/>
          <w:sz w:val="24"/>
          <w:szCs w:val="24"/>
        </w:rPr>
        <w:lastRenderedPageBreak/>
        <w:t xml:space="preserve">Mr. K </w:t>
      </w:r>
      <w:proofErr w:type="spellStart"/>
      <w:r>
        <w:rPr>
          <w:rFonts w:ascii="Arial" w:eastAsia="Arial" w:hAnsi="Arial" w:cs="Arial"/>
          <w:sz w:val="24"/>
          <w:szCs w:val="24"/>
        </w:rPr>
        <w:t>Kranthi</w:t>
      </w:r>
      <w:proofErr w:type="spellEnd"/>
      <w:r>
        <w:rPr>
          <w:rFonts w:ascii="Arial" w:eastAsia="Arial" w:hAnsi="Arial" w:cs="Arial"/>
          <w:sz w:val="24"/>
          <w:szCs w:val="24"/>
        </w:rPr>
        <w:t xml:space="preserve"> Kumar , Asst. Manager, ERO, Mobile No: 9174009882,  email :</w:t>
      </w:r>
      <w:hyperlink r:id="rId17">
        <w:r>
          <w:rPr>
            <w:rFonts w:ascii="Arial" w:eastAsia="Arial" w:hAnsi="Arial" w:cs="Arial"/>
            <w:b/>
            <w:color w:val="0000FF"/>
            <w:sz w:val="24"/>
            <w:szCs w:val="24"/>
            <w:u w:val="single"/>
          </w:rPr>
          <w:t>kkkumar</w:t>
        </w:r>
      </w:hyperlink>
      <w:hyperlink r:id="rId18">
        <w:r>
          <w:rPr>
            <w:rFonts w:ascii="Arial" w:eastAsia="Arial" w:hAnsi="Arial" w:cs="Arial"/>
            <w:color w:val="0000FF"/>
            <w:sz w:val="24"/>
            <w:szCs w:val="24"/>
            <w:u w:val="single"/>
          </w:rPr>
          <w:t>@mstcindia.co.in</w:t>
        </w:r>
      </w:hyperlink>
    </w:p>
    <w:p w14:paraId="5404AD05" w14:textId="77777777" w:rsidR="00743391" w:rsidRDefault="00743391" w:rsidP="00A42174">
      <w:pPr>
        <w:pStyle w:val="Normal1"/>
        <w:widowControl w:val="0"/>
        <w:numPr>
          <w:ilvl w:val="0"/>
          <w:numId w:val="11"/>
        </w:numPr>
        <w:pBdr>
          <w:top w:val="nil"/>
          <w:left w:val="nil"/>
          <w:bottom w:val="nil"/>
          <w:right w:val="nil"/>
          <w:between w:val="nil"/>
        </w:pBdr>
        <w:spacing w:before="126"/>
        <w:ind w:left="284" w:hanging="284"/>
        <w:rPr>
          <w:rFonts w:ascii="Arial" w:eastAsia="Arial" w:hAnsi="Arial" w:cs="Arial"/>
          <w:b/>
          <w:color w:val="000000"/>
          <w:sz w:val="24"/>
          <w:szCs w:val="24"/>
        </w:rPr>
      </w:pPr>
      <w:r>
        <w:rPr>
          <w:rFonts w:ascii="Arial" w:eastAsia="Arial" w:hAnsi="Arial" w:cs="Arial"/>
          <w:b/>
          <w:color w:val="000000"/>
          <w:sz w:val="24"/>
          <w:szCs w:val="24"/>
        </w:rPr>
        <w:t>System Requirement:</w:t>
      </w:r>
    </w:p>
    <w:p w14:paraId="526E72A8" w14:textId="77777777" w:rsidR="00743391" w:rsidRDefault="00743391" w:rsidP="00743391">
      <w:pPr>
        <w:pStyle w:val="Normal1"/>
        <w:widowControl w:val="0"/>
        <w:pBdr>
          <w:top w:val="nil"/>
          <w:left w:val="nil"/>
          <w:bottom w:val="nil"/>
          <w:right w:val="nil"/>
          <w:between w:val="nil"/>
        </w:pBdr>
        <w:spacing w:before="126"/>
        <w:ind w:left="108"/>
        <w:rPr>
          <w:rFonts w:ascii="Arial" w:eastAsia="Arial" w:hAnsi="Arial" w:cs="Arial"/>
          <w:color w:val="000000"/>
          <w:sz w:val="24"/>
          <w:szCs w:val="24"/>
        </w:rPr>
      </w:pPr>
      <w:r>
        <w:rPr>
          <w:rFonts w:ascii="Arial" w:eastAsia="Arial" w:hAnsi="Arial" w:cs="Arial"/>
          <w:color w:val="000000"/>
          <w:sz w:val="24"/>
          <w:szCs w:val="24"/>
        </w:rPr>
        <w:t xml:space="preserve">a) Operating System –Windows 7 and above </w:t>
      </w:r>
    </w:p>
    <w:p w14:paraId="723168B3" w14:textId="77777777" w:rsidR="00743391" w:rsidRDefault="00743391" w:rsidP="00743391">
      <w:pPr>
        <w:pStyle w:val="Normal1"/>
        <w:widowControl w:val="0"/>
        <w:pBdr>
          <w:top w:val="nil"/>
          <w:left w:val="nil"/>
          <w:bottom w:val="nil"/>
          <w:right w:val="nil"/>
          <w:between w:val="nil"/>
        </w:pBdr>
        <w:spacing w:before="126"/>
        <w:ind w:left="108"/>
        <w:rPr>
          <w:rFonts w:ascii="Arial" w:eastAsia="Arial" w:hAnsi="Arial" w:cs="Arial"/>
          <w:color w:val="000000"/>
          <w:sz w:val="24"/>
          <w:szCs w:val="24"/>
        </w:rPr>
      </w:pPr>
      <w:r>
        <w:rPr>
          <w:rFonts w:ascii="Arial" w:eastAsia="Arial" w:hAnsi="Arial" w:cs="Arial"/>
          <w:color w:val="000000"/>
          <w:sz w:val="24"/>
          <w:szCs w:val="24"/>
        </w:rPr>
        <w:t xml:space="preserve">b) Web Browser- Preferred ‘IE 8’ and above. </w:t>
      </w:r>
    </w:p>
    <w:p w14:paraId="6C8A9AC7" w14:textId="77777777" w:rsidR="00743391" w:rsidRDefault="00743391" w:rsidP="00743391">
      <w:pPr>
        <w:pStyle w:val="Normal1"/>
        <w:widowControl w:val="0"/>
        <w:pBdr>
          <w:top w:val="nil"/>
          <w:left w:val="nil"/>
          <w:bottom w:val="nil"/>
          <w:right w:val="nil"/>
          <w:between w:val="nil"/>
        </w:pBdr>
        <w:spacing w:before="126"/>
        <w:ind w:left="108"/>
        <w:rPr>
          <w:rFonts w:ascii="Arial" w:eastAsia="Arial" w:hAnsi="Arial" w:cs="Arial"/>
          <w:color w:val="000000"/>
          <w:sz w:val="24"/>
          <w:szCs w:val="24"/>
        </w:rPr>
      </w:pPr>
      <w:r>
        <w:rPr>
          <w:rFonts w:ascii="Arial" w:eastAsia="Arial" w:hAnsi="Arial" w:cs="Arial"/>
          <w:color w:val="000000"/>
          <w:sz w:val="24"/>
          <w:szCs w:val="24"/>
        </w:rPr>
        <w:t xml:space="preserve">c) Security Settings:  </w:t>
      </w:r>
    </w:p>
    <w:p w14:paraId="1C60B8F5" w14:textId="77777777" w:rsidR="00743391" w:rsidRDefault="00743391" w:rsidP="00743391">
      <w:pPr>
        <w:pStyle w:val="Normal1"/>
        <w:widowControl w:val="0"/>
        <w:pBdr>
          <w:top w:val="nil"/>
          <w:left w:val="nil"/>
          <w:bottom w:val="nil"/>
          <w:right w:val="nil"/>
          <w:between w:val="nil"/>
        </w:pBdr>
        <w:spacing w:before="126"/>
        <w:ind w:left="851"/>
        <w:rPr>
          <w:rFonts w:ascii="Arial" w:eastAsia="Arial" w:hAnsi="Arial" w:cs="Arial"/>
          <w:color w:val="000000"/>
          <w:sz w:val="24"/>
          <w:szCs w:val="24"/>
        </w:rPr>
      </w:pP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Tools=&gt;Internet Options=&gt;Security=&gt;Disable protected Mode If enabled-i.e., Remove the tick from the box mentioning “Enable Protected Mode”. </w:t>
      </w:r>
    </w:p>
    <w:p w14:paraId="45A461CD" w14:textId="77777777" w:rsidR="00743391" w:rsidRDefault="00743391" w:rsidP="00743391">
      <w:pPr>
        <w:pStyle w:val="Normal1"/>
        <w:widowControl w:val="0"/>
        <w:pBdr>
          <w:top w:val="nil"/>
          <w:left w:val="nil"/>
          <w:bottom w:val="nil"/>
          <w:right w:val="nil"/>
          <w:between w:val="nil"/>
        </w:pBdr>
        <w:spacing w:before="126"/>
        <w:ind w:left="851"/>
        <w:rPr>
          <w:rFonts w:ascii="Arial" w:eastAsia="Arial" w:hAnsi="Arial" w:cs="Arial"/>
          <w:color w:val="000000"/>
          <w:sz w:val="24"/>
          <w:szCs w:val="24"/>
        </w:rPr>
      </w:pPr>
      <w:r>
        <w:rPr>
          <w:rFonts w:ascii="Arial" w:eastAsia="Arial" w:hAnsi="Arial" w:cs="Arial"/>
          <w:color w:val="000000"/>
          <w:sz w:val="24"/>
          <w:szCs w:val="24"/>
        </w:rPr>
        <w:t>ii) Tools =&gt; Internet Options =&gt; Security =&gt;Custom Level=&gt;</w:t>
      </w:r>
    </w:p>
    <w:p w14:paraId="4E48C44C" w14:textId="77777777" w:rsidR="00743391" w:rsidRDefault="00743391" w:rsidP="00A42174">
      <w:pPr>
        <w:pStyle w:val="Normal1"/>
        <w:widowControl w:val="0"/>
        <w:numPr>
          <w:ilvl w:val="0"/>
          <w:numId w:val="10"/>
        </w:numPr>
        <w:pBdr>
          <w:top w:val="nil"/>
          <w:left w:val="nil"/>
          <w:bottom w:val="nil"/>
          <w:right w:val="nil"/>
          <w:between w:val="nil"/>
        </w:pBdr>
        <w:spacing w:before="126"/>
        <w:ind w:left="1276"/>
        <w:rPr>
          <w:color w:val="000000"/>
          <w:sz w:val="24"/>
          <w:szCs w:val="24"/>
        </w:rPr>
      </w:pPr>
      <w:r>
        <w:rPr>
          <w:rFonts w:ascii="Arial" w:eastAsia="Arial" w:hAnsi="Arial" w:cs="Arial"/>
          <w:color w:val="000000"/>
          <w:sz w:val="24"/>
          <w:szCs w:val="24"/>
        </w:rPr>
        <w:t xml:space="preserve">Active X control &amp; plug-ins: Enable all Active-X Controls  </w:t>
      </w:r>
    </w:p>
    <w:p w14:paraId="589F74BE" w14:textId="77777777" w:rsidR="00743391" w:rsidRDefault="00743391" w:rsidP="00A42174">
      <w:pPr>
        <w:pStyle w:val="Normal1"/>
        <w:widowControl w:val="0"/>
        <w:numPr>
          <w:ilvl w:val="0"/>
          <w:numId w:val="10"/>
        </w:numPr>
        <w:pBdr>
          <w:top w:val="nil"/>
          <w:left w:val="nil"/>
          <w:bottom w:val="nil"/>
          <w:right w:val="nil"/>
          <w:between w:val="nil"/>
        </w:pBdr>
        <w:spacing w:before="126"/>
        <w:ind w:left="1276"/>
        <w:rPr>
          <w:color w:val="000000"/>
          <w:sz w:val="24"/>
          <w:szCs w:val="24"/>
        </w:rPr>
      </w:pPr>
      <w:r>
        <w:rPr>
          <w:rFonts w:ascii="Arial" w:eastAsia="Arial" w:hAnsi="Arial" w:cs="Arial"/>
          <w:color w:val="000000"/>
          <w:sz w:val="24"/>
          <w:szCs w:val="24"/>
        </w:rPr>
        <w:t>Scripting: Enable “Allow Status Bar Update Via Script”</w:t>
      </w:r>
    </w:p>
    <w:p w14:paraId="784E94C1" w14:textId="77777777" w:rsidR="00743391" w:rsidRDefault="00743391" w:rsidP="00A42174">
      <w:pPr>
        <w:pStyle w:val="Normal1"/>
        <w:widowControl w:val="0"/>
        <w:numPr>
          <w:ilvl w:val="0"/>
          <w:numId w:val="10"/>
        </w:numPr>
        <w:pBdr>
          <w:top w:val="nil"/>
          <w:left w:val="nil"/>
          <w:bottom w:val="nil"/>
          <w:right w:val="nil"/>
          <w:between w:val="nil"/>
        </w:pBdr>
        <w:spacing w:before="126"/>
        <w:ind w:left="1276"/>
        <w:rPr>
          <w:color w:val="000000"/>
          <w:sz w:val="24"/>
          <w:szCs w:val="24"/>
        </w:rPr>
      </w:pPr>
      <w:r>
        <w:rPr>
          <w:rFonts w:ascii="Arial" w:eastAsia="Arial" w:hAnsi="Arial" w:cs="Arial"/>
          <w:color w:val="000000"/>
          <w:sz w:val="24"/>
          <w:szCs w:val="24"/>
        </w:rPr>
        <w:t xml:space="preserve">Disable “Use Pop-up Blocker” </w:t>
      </w:r>
    </w:p>
    <w:p w14:paraId="79ADBA5A" w14:textId="77777777" w:rsidR="00743391" w:rsidRDefault="00743391" w:rsidP="00743391">
      <w:pPr>
        <w:pStyle w:val="Normal1"/>
        <w:widowControl w:val="0"/>
        <w:pBdr>
          <w:top w:val="nil"/>
          <w:left w:val="nil"/>
          <w:bottom w:val="nil"/>
          <w:right w:val="nil"/>
          <w:between w:val="nil"/>
        </w:pBdr>
        <w:spacing w:before="126"/>
        <w:ind w:left="108"/>
        <w:rPr>
          <w:rFonts w:ascii="Arial" w:eastAsia="Arial" w:hAnsi="Arial" w:cs="Arial"/>
          <w:color w:val="000000"/>
          <w:sz w:val="24"/>
          <w:szCs w:val="24"/>
        </w:rPr>
      </w:pPr>
      <w:r>
        <w:rPr>
          <w:rFonts w:ascii="Arial" w:eastAsia="Arial" w:hAnsi="Arial" w:cs="Arial"/>
          <w:color w:val="000000"/>
          <w:sz w:val="24"/>
          <w:szCs w:val="24"/>
        </w:rPr>
        <w:t xml:space="preserve"> d) Java: JRE 8 Latest update </w:t>
      </w:r>
    </w:p>
    <w:p w14:paraId="18D313D8" w14:textId="77777777" w:rsidR="00743391" w:rsidRDefault="00743391" w:rsidP="00743391">
      <w:pPr>
        <w:pStyle w:val="Normal1"/>
        <w:widowControl w:val="0"/>
        <w:pBdr>
          <w:top w:val="nil"/>
          <w:left w:val="nil"/>
          <w:bottom w:val="nil"/>
          <w:right w:val="nil"/>
          <w:between w:val="nil"/>
        </w:pBdr>
        <w:spacing w:before="126"/>
        <w:ind w:left="108"/>
        <w:rPr>
          <w:rFonts w:ascii="Arial" w:eastAsia="Arial" w:hAnsi="Arial" w:cs="Arial"/>
          <w:color w:val="000000"/>
          <w:sz w:val="24"/>
          <w:szCs w:val="24"/>
        </w:rPr>
      </w:pPr>
      <w:r>
        <w:rPr>
          <w:rFonts w:ascii="Arial" w:eastAsia="Arial" w:hAnsi="Arial" w:cs="Arial"/>
          <w:color w:val="000000"/>
          <w:sz w:val="24"/>
          <w:szCs w:val="24"/>
        </w:rPr>
        <w:t xml:space="preserve">e) Other Settings: </w:t>
      </w:r>
    </w:p>
    <w:p w14:paraId="74AD16C3" w14:textId="77777777" w:rsidR="00743391" w:rsidRDefault="00743391" w:rsidP="00743391">
      <w:pPr>
        <w:pStyle w:val="Normal1"/>
        <w:widowControl w:val="0"/>
        <w:pBdr>
          <w:top w:val="nil"/>
          <w:left w:val="nil"/>
          <w:bottom w:val="nil"/>
          <w:right w:val="nil"/>
          <w:between w:val="nil"/>
        </w:pBdr>
        <w:spacing w:before="126"/>
        <w:ind w:left="108"/>
        <w:rPr>
          <w:rFonts w:ascii="Arial" w:eastAsia="Arial" w:hAnsi="Arial" w:cs="Arial"/>
          <w:color w:val="000000"/>
          <w:sz w:val="24"/>
          <w:szCs w:val="24"/>
        </w:rPr>
      </w:pP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View =&gt; Toolbars=&gt; “Tick” Status Bar. </w:t>
      </w:r>
    </w:p>
    <w:p w14:paraId="2F4F3A1E" w14:textId="77777777" w:rsidR="00743391" w:rsidRDefault="00743391" w:rsidP="00743391">
      <w:pPr>
        <w:pStyle w:val="Normal1"/>
        <w:widowControl w:val="0"/>
        <w:pBdr>
          <w:top w:val="nil"/>
          <w:left w:val="nil"/>
          <w:bottom w:val="nil"/>
          <w:right w:val="nil"/>
          <w:between w:val="nil"/>
        </w:pBdr>
        <w:spacing w:before="126"/>
        <w:ind w:left="108"/>
        <w:rPr>
          <w:rFonts w:ascii="Arial" w:eastAsia="Arial" w:hAnsi="Arial" w:cs="Arial"/>
          <w:color w:val="000000"/>
          <w:sz w:val="24"/>
          <w:szCs w:val="24"/>
        </w:rPr>
      </w:pPr>
      <w:r>
        <w:rPr>
          <w:rFonts w:ascii="Arial" w:eastAsia="Arial" w:hAnsi="Arial" w:cs="Arial"/>
          <w:color w:val="000000"/>
          <w:sz w:val="24"/>
          <w:szCs w:val="24"/>
        </w:rPr>
        <w:t xml:space="preserve">ii) Tools=&gt;Internet Options=&gt; General=&gt; Click on Settings under “Browsing history/Delete Browsing History”=&gt; Temporary Internet Files=&gt;Activate “Every time I Visit the Webpage”. </w:t>
      </w:r>
    </w:p>
    <w:p w14:paraId="0D754D5E" w14:textId="77777777" w:rsidR="00743391" w:rsidRDefault="00743391" w:rsidP="00743391">
      <w:pPr>
        <w:pStyle w:val="Normal1"/>
        <w:widowControl w:val="0"/>
        <w:pBdr>
          <w:top w:val="nil"/>
          <w:left w:val="nil"/>
          <w:bottom w:val="nil"/>
          <w:right w:val="nil"/>
          <w:between w:val="nil"/>
        </w:pBdr>
        <w:spacing w:before="126"/>
        <w:ind w:left="108"/>
        <w:rPr>
          <w:rFonts w:ascii="Arial" w:eastAsia="Arial" w:hAnsi="Arial" w:cs="Arial"/>
          <w:color w:val="000000"/>
          <w:sz w:val="24"/>
          <w:szCs w:val="24"/>
        </w:rPr>
      </w:pPr>
      <w:r>
        <w:rPr>
          <w:rFonts w:ascii="Arial" w:eastAsia="Arial" w:hAnsi="Arial" w:cs="Arial"/>
          <w:color w:val="000000"/>
          <w:sz w:val="24"/>
          <w:szCs w:val="24"/>
        </w:rPr>
        <w:t xml:space="preserve">f) For new Version of IE or other “Active –X Filtering” under Tools should not be ticked. </w:t>
      </w:r>
    </w:p>
    <w:p w14:paraId="6825D907" w14:textId="77777777" w:rsidR="00743391" w:rsidRDefault="00743391" w:rsidP="00743391">
      <w:pPr>
        <w:pStyle w:val="Normal1"/>
        <w:widowControl w:val="0"/>
        <w:pBdr>
          <w:top w:val="nil"/>
          <w:left w:val="nil"/>
          <w:bottom w:val="nil"/>
          <w:right w:val="nil"/>
          <w:between w:val="nil"/>
        </w:pBdr>
        <w:spacing w:before="126"/>
        <w:ind w:left="108"/>
        <w:rPr>
          <w:rFonts w:ascii="Arial" w:eastAsia="Arial" w:hAnsi="Arial" w:cs="Arial"/>
          <w:color w:val="000000"/>
          <w:sz w:val="24"/>
          <w:szCs w:val="24"/>
        </w:rPr>
      </w:pPr>
      <w:r>
        <w:rPr>
          <w:rFonts w:ascii="Arial" w:eastAsia="Arial" w:hAnsi="Arial" w:cs="Arial"/>
          <w:color w:val="000000"/>
          <w:sz w:val="24"/>
          <w:szCs w:val="24"/>
        </w:rPr>
        <w:t xml:space="preserve">g) Tools =&gt;Internet Options=&gt; Security=&gt; Selected Trusted Sites=&gt; Add Website http://www.mstcecommerce.com. </w:t>
      </w:r>
    </w:p>
    <w:p w14:paraId="0F03BF22" w14:textId="77777777" w:rsidR="00743391" w:rsidRDefault="00743391" w:rsidP="00743391">
      <w:pPr>
        <w:pStyle w:val="Normal1"/>
        <w:widowControl w:val="0"/>
        <w:pBdr>
          <w:top w:val="nil"/>
          <w:left w:val="nil"/>
          <w:bottom w:val="nil"/>
          <w:right w:val="nil"/>
          <w:between w:val="nil"/>
        </w:pBdr>
        <w:spacing w:line="246" w:lineRule="auto"/>
        <w:ind w:left="108"/>
        <w:jc w:val="both"/>
        <w:rPr>
          <w:rFonts w:ascii="Arial" w:eastAsia="Arial" w:hAnsi="Arial" w:cs="Arial"/>
          <w:color w:val="000000"/>
          <w:sz w:val="24"/>
          <w:szCs w:val="24"/>
        </w:rPr>
      </w:pPr>
      <w:r>
        <w:rPr>
          <w:rFonts w:ascii="Arial" w:eastAsia="Arial" w:hAnsi="Arial" w:cs="Arial"/>
          <w:color w:val="000000"/>
          <w:sz w:val="24"/>
          <w:szCs w:val="24"/>
        </w:rPr>
        <w:t>2.</w:t>
      </w:r>
      <w:r>
        <w:rPr>
          <w:rFonts w:ascii="Arial" w:eastAsia="Arial" w:hAnsi="Arial" w:cs="Arial"/>
          <w:color w:val="000000"/>
          <w:sz w:val="24"/>
          <w:szCs w:val="24"/>
        </w:rPr>
        <w:tab/>
        <w:t>The tender will be opened electronically on specified date and time as given in the NIT.</w:t>
      </w:r>
    </w:p>
    <w:p w14:paraId="1DC829CF" w14:textId="77777777" w:rsidR="00743391" w:rsidRDefault="00743391" w:rsidP="00743391">
      <w:pPr>
        <w:pStyle w:val="Normal1"/>
        <w:widowControl w:val="0"/>
        <w:pBdr>
          <w:top w:val="nil"/>
          <w:left w:val="nil"/>
          <w:bottom w:val="nil"/>
          <w:right w:val="nil"/>
          <w:between w:val="nil"/>
        </w:pBdr>
        <w:tabs>
          <w:tab w:val="left" w:pos="748"/>
        </w:tabs>
        <w:spacing w:line="249" w:lineRule="auto"/>
        <w:ind w:left="119"/>
        <w:jc w:val="both"/>
        <w:rPr>
          <w:rFonts w:ascii="Arial" w:eastAsia="Arial" w:hAnsi="Arial" w:cs="Arial"/>
          <w:color w:val="000000"/>
          <w:sz w:val="24"/>
          <w:szCs w:val="24"/>
        </w:rPr>
      </w:pPr>
      <w:r>
        <w:rPr>
          <w:rFonts w:ascii="Arial" w:eastAsia="Arial" w:hAnsi="Arial" w:cs="Arial"/>
          <w:color w:val="000000"/>
          <w:sz w:val="24"/>
          <w:szCs w:val="24"/>
        </w:rPr>
        <w:t>3.</w:t>
      </w:r>
      <w:r>
        <w:rPr>
          <w:rFonts w:ascii="Arial" w:eastAsia="Arial" w:hAnsi="Arial" w:cs="Arial"/>
          <w:color w:val="000000"/>
          <w:sz w:val="24"/>
          <w:szCs w:val="24"/>
        </w:rPr>
        <w:tab/>
        <w:t>All entries in the tender should be entered in online Price Bid Formats without any ambiguity.</w:t>
      </w:r>
    </w:p>
    <w:p w14:paraId="22F8B55B" w14:textId="77777777" w:rsidR="00743391" w:rsidRDefault="00743391" w:rsidP="00743391">
      <w:pPr>
        <w:pStyle w:val="Normal1"/>
        <w:widowControl w:val="0"/>
        <w:pBdr>
          <w:top w:val="nil"/>
          <w:left w:val="nil"/>
          <w:bottom w:val="nil"/>
          <w:right w:val="nil"/>
          <w:between w:val="nil"/>
        </w:pBdr>
        <w:spacing w:line="360" w:lineRule="auto"/>
        <w:ind w:left="108" w:right="95"/>
        <w:jc w:val="both"/>
        <w:rPr>
          <w:rFonts w:ascii="Arial" w:eastAsia="Arial" w:hAnsi="Arial" w:cs="Arial"/>
          <w:color w:val="000000"/>
          <w:sz w:val="24"/>
          <w:szCs w:val="24"/>
        </w:rPr>
      </w:pPr>
      <w:r>
        <w:rPr>
          <w:rFonts w:ascii="Arial" w:eastAsia="Arial" w:hAnsi="Arial" w:cs="Arial"/>
          <w:color w:val="000000"/>
          <w:sz w:val="24"/>
          <w:szCs w:val="24"/>
        </w:rPr>
        <w:t>4.</w:t>
      </w:r>
      <w:r>
        <w:rPr>
          <w:rFonts w:ascii="Arial" w:eastAsia="Arial" w:hAnsi="Arial" w:cs="Arial"/>
          <w:color w:val="000000"/>
          <w:sz w:val="24"/>
          <w:szCs w:val="24"/>
        </w:rPr>
        <w:tab/>
        <w:t xml:space="preserve">All notices and correspondence to the bidder(s) shall be sent by email only during the process, up to the finalization of tender by MSTC. Hence the bidders are required to ensure that their official </w:t>
      </w:r>
      <w:proofErr w:type="spellStart"/>
      <w:r>
        <w:rPr>
          <w:rFonts w:ascii="Arial" w:eastAsia="Arial" w:hAnsi="Arial" w:cs="Arial"/>
          <w:color w:val="000000"/>
          <w:sz w:val="24"/>
          <w:szCs w:val="24"/>
        </w:rPr>
        <w:t>emailID</w:t>
      </w:r>
      <w:proofErr w:type="spellEnd"/>
      <w:r>
        <w:rPr>
          <w:rFonts w:ascii="Arial" w:eastAsia="Arial" w:hAnsi="Arial" w:cs="Arial"/>
          <w:color w:val="000000"/>
          <w:sz w:val="24"/>
          <w:szCs w:val="24"/>
        </w:rPr>
        <w:t xml:space="preserve"> provided is valid and updated at the stage of registration of vendor with MSTC (i.e. Service Provider). Bidders are also requested to ensure validity of their DSCs (Digital Signature Certificates).</w:t>
      </w:r>
    </w:p>
    <w:p w14:paraId="3A521EA7" w14:textId="77777777" w:rsidR="00743391" w:rsidRDefault="00743391" w:rsidP="00743391">
      <w:pPr>
        <w:pStyle w:val="Normal1"/>
        <w:widowControl w:val="0"/>
        <w:pBdr>
          <w:top w:val="nil"/>
          <w:left w:val="nil"/>
          <w:bottom w:val="nil"/>
          <w:right w:val="nil"/>
          <w:between w:val="nil"/>
        </w:pBdr>
        <w:tabs>
          <w:tab w:val="left" w:pos="748"/>
        </w:tabs>
        <w:spacing w:line="249" w:lineRule="auto"/>
        <w:ind w:left="119"/>
        <w:rPr>
          <w:rFonts w:ascii="Arial" w:eastAsia="Arial" w:hAnsi="Arial" w:cs="Arial"/>
          <w:color w:val="000000"/>
          <w:sz w:val="24"/>
          <w:szCs w:val="24"/>
        </w:rPr>
      </w:pPr>
      <w:r>
        <w:rPr>
          <w:rFonts w:ascii="Arial" w:eastAsia="Arial" w:hAnsi="Arial" w:cs="Arial"/>
          <w:color w:val="000000"/>
          <w:sz w:val="24"/>
          <w:szCs w:val="24"/>
        </w:rPr>
        <w:t>5. E-tender cannot be accessed after the due date and time.</w:t>
      </w:r>
    </w:p>
    <w:p w14:paraId="7B6EC827" w14:textId="77777777" w:rsidR="00743391" w:rsidRDefault="00743391" w:rsidP="00743391">
      <w:pPr>
        <w:pStyle w:val="Normal1"/>
        <w:widowControl w:val="0"/>
        <w:pBdr>
          <w:top w:val="nil"/>
          <w:left w:val="nil"/>
          <w:bottom w:val="nil"/>
          <w:right w:val="nil"/>
          <w:between w:val="nil"/>
        </w:pBdr>
        <w:spacing w:line="251" w:lineRule="auto"/>
        <w:jc w:val="both"/>
        <w:rPr>
          <w:rFonts w:ascii="Arial" w:eastAsia="Arial" w:hAnsi="Arial" w:cs="Arial"/>
          <w:b/>
          <w:color w:val="000000"/>
          <w:sz w:val="24"/>
          <w:szCs w:val="24"/>
          <w:u w:val="single"/>
        </w:rPr>
      </w:pPr>
      <w:r>
        <w:rPr>
          <w:rFonts w:ascii="Arial" w:eastAsia="Arial" w:hAnsi="Arial" w:cs="Arial"/>
          <w:color w:val="000000"/>
          <w:sz w:val="24"/>
          <w:szCs w:val="24"/>
        </w:rPr>
        <w:lastRenderedPageBreak/>
        <w:t xml:space="preserve">6. </w:t>
      </w:r>
      <w:r>
        <w:rPr>
          <w:rFonts w:ascii="Arial" w:eastAsia="Arial" w:hAnsi="Arial" w:cs="Arial"/>
          <w:b/>
          <w:color w:val="000000"/>
          <w:sz w:val="24"/>
          <w:szCs w:val="24"/>
          <w:u w:val="single"/>
        </w:rPr>
        <w:t>Bidding in e-tender:</w:t>
      </w:r>
    </w:p>
    <w:p w14:paraId="6401780D" w14:textId="77777777" w:rsidR="00743391" w:rsidRDefault="00743391" w:rsidP="00A42174">
      <w:pPr>
        <w:pStyle w:val="Normal1"/>
        <w:widowControl w:val="0"/>
        <w:numPr>
          <w:ilvl w:val="0"/>
          <w:numId w:val="9"/>
        </w:numPr>
        <w:pBdr>
          <w:top w:val="nil"/>
          <w:left w:val="nil"/>
          <w:bottom w:val="nil"/>
          <w:right w:val="nil"/>
          <w:between w:val="nil"/>
        </w:pBdr>
        <w:tabs>
          <w:tab w:val="left" w:pos="521"/>
        </w:tabs>
        <w:spacing w:before="119"/>
        <w:rPr>
          <w:color w:val="000000"/>
        </w:rPr>
      </w:pPr>
      <w:r>
        <w:rPr>
          <w:rFonts w:ascii="Arial" w:eastAsia="Arial" w:hAnsi="Arial" w:cs="Arial"/>
          <w:color w:val="000000"/>
          <w:sz w:val="24"/>
          <w:szCs w:val="24"/>
        </w:rPr>
        <w:t>The process involves Electronic Bidding for submission of Bid.</w:t>
      </w:r>
    </w:p>
    <w:p w14:paraId="27677C8A" w14:textId="77777777" w:rsidR="00743391" w:rsidRDefault="00743391" w:rsidP="00A42174">
      <w:pPr>
        <w:pStyle w:val="Normal1"/>
        <w:widowControl w:val="0"/>
        <w:numPr>
          <w:ilvl w:val="0"/>
          <w:numId w:val="9"/>
        </w:numPr>
        <w:pBdr>
          <w:top w:val="nil"/>
          <w:left w:val="nil"/>
          <w:bottom w:val="nil"/>
          <w:right w:val="nil"/>
          <w:between w:val="nil"/>
        </w:pBdr>
        <w:tabs>
          <w:tab w:val="left" w:pos="543"/>
        </w:tabs>
        <w:spacing w:before="119"/>
        <w:jc w:val="both"/>
        <w:rPr>
          <w:color w:val="000000"/>
        </w:rPr>
      </w:pPr>
      <w:r>
        <w:rPr>
          <w:rFonts w:ascii="Arial" w:eastAsia="Arial" w:hAnsi="Arial" w:cs="Arial"/>
          <w:color w:val="000000"/>
          <w:sz w:val="24"/>
          <w:szCs w:val="24"/>
        </w:rPr>
        <w:t xml:space="preserve">The bidder(s) can submit their Bid through internet in MSTC Website </w:t>
      </w:r>
      <w:hyperlink r:id="rId19">
        <w:r>
          <w:rPr>
            <w:rFonts w:ascii="Arial" w:eastAsia="Arial" w:hAnsi="Arial" w:cs="Arial"/>
            <w:b/>
            <w:color w:val="000000"/>
            <w:sz w:val="24"/>
            <w:szCs w:val="24"/>
            <w:u w:val="single"/>
          </w:rPr>
          <w:t>www.mstcecommerce.com</w:t>
        </w:r>
      </w:hyperlink>
      <w:r>
        <w:rPr>
          <w:rFonts w:ascii="Arial" w:eastAsia="Arial" w:hAnsi="Arial" w:cs="Arial"/>
          <w:b/>
          <w:color w:val="000000"/>
          <w:sz w:val="24"/>
          <w:szCs w:val="24"/>
          <w:u w:val="single"/>
        </w:rPr>
        <w:t>/eproc</w:t>
      </w:r>
    </w:p>
    <w:p w14:paraId="4821909A" w14:textId="77777777" w:rsidR="00743391" w:rsidRDefault="00743391" w:rsidP="00A42174">
      <w:pPr>
        <w:pStyle w:val="Normal1"/>
        <w:widowControl w:val="0"/>
        <w:numPr>
          <w:ilvl w:val="0"/>
          <w:numId w:val="9"/>
        </w:numPr>
        <w:pBdr>
          <w:top w:val="nil"/>
          <w:left w:val="nil"/>
          <w:bottom w:val="nil"/>
          <w:right w:val="nil"/>
          <w:between w:val="nil"/>
        </w:pBdr>
        <w:tabs>
          <w:tab w:val="left" w:pos="828"/>
        </w:tabs>
        <w:spacing w:before="2" w:line="345" w:lineRule="auto"/>
        <w:ind w:right="95"/>
        <w:jc w:val="both"/>
        <w:rPr>
          <w:color w:val="000000"/>
        </w:rPr>
      </w:pPr>
      <w:r>
        <w:rPr>
          <w:rFonts w:ascii="Arial" w:eastAsia="Arial" w:hAnsi="Arial" w:cs="Arial"/>
          <w:color w:val="000000"/>
          <w:sz w:val="24"/>
          <w:szCs w:val="24"/>
        </w:rPr>
        <w:t>The NIT/ Documents shall be available for download in the event catalogue available under ‘Event Details’ of the Event.</w:t>
      </w:r>
    </w:p>
    <w:p w14:paraId="4AB52EF3" w14:textId="77777777" w:rsidR="00743391" w:rsidRDefault="00743391" w:rsidP="00A42174">
      <w:pPr>
        <w:pStyle w:val="Normal1"/>
        <w:widowControl w:val="0"/>
        <w:numPr>
          <w:ilvl w:val="0"/>
          <w:numId w:val="9"/>
        </w:numPr>
        <w:pBdr>
          <w:top w:val="nil"/>
          <w:left w:val="nil"/>
          <w:bottom w:val="nil"/>
          <w:right w:val="nil"/>
          <w:between w:val="nil"/>
        </w:pBdr>
        <w:tabs>
          <w:tab w:val="left" w:pos="828"/>
        </w:tabs>
        <w:spacing w:before="2" w:line="345" w:lineRule="auto"/>
        <w:ind w:right="95"/>
        <w:jc w:val="both"/>
        <w:rPr>
          <w:color w:val="000000"/>
        </w:rPr>
      </w:pPr>
      <w:r>
        <w:rPr>
          <w:rFonts w:ascii="Arial" w:eastAsia="Arial" w:hAnsi="Arial" w:cs="Arial"/>
          <w:color w:val="000000"/>
          <w:sz w:val="24"/>
          <w:szCs w:val="24"/>
        </w:rPr>
        <w:t>Please follow the guides for ‘Uploading encryption public key’ and ‘Bidding’ under ‘Download Guides’ available in the Dashboard before proceeding to submit bid.</w:t>
      </w:r>
    </w:p>
    <w:p w14:paraId="23D6F34D" w14:textId="77777777" w:rsidR="00743391" w:rsidRDefault="00743391" w:rsidP="00A42174">
      <w:pPr>
        <w:pStyle w:val="Normal1"/>
        <w:widowControl w:val="0"/>
        <w:numPr>
          <w:ilvl w:val="0"/>
          <w:numId w:val="9"/>
        </w:numPr>
        <w:pBdr>
          <w:top w:val="nil"/>
          <w:left w:val="nil"/>
          <w:bottom w:val="nil"/>
          <w:right w:val="nil"/>
          <w:between w:val="nil"/>
        </w:pBdr>
        <w:tabs>
          <w:tab w:val="left" w:pos="828"/>
        </w:tabs>
        <w:spacing w:before="2" w:line="345" w:lineRule="auto"/>
        <w:ind w:right="95"/>
        <w:jc w:val="both"/>
        <w:rPr>
          <w:color w:val="000000"/>
        </w:rPr>
      </w:pPr>
      <w:r>
        <w:rPr>
          <w:rFonts w:ascii="Arial" w:eastAsia="Arial" w:hAnsi="Arial" w:cs="Arial"/>
          <w:color w:val="000000"/>
          <w:sz w:val="24"/>
          <w:szCs w:val="24"/>
        </w:rPr>
        <w:t>The bidders may upload the bidding related documents in the link ‘My Documents’. The documents uploaded here shall be available for attaching with this event in the Bid Floor.</w:t>
      </w:r>
    </w:p>
    <w:p w14:paraId="08408E58" w14:textId="77777777" w:rsidR="00743391" w:rsidRDefault="00743391" w:rsidP="00A42174">
      <w:pPr>
        <w:pStyle w:val="Normal1"/>
        <w:widowControl w:val="0"/>
        <w:numPr>
          <w:ilvl w:val="0"/>
          <w:numId w:val="9"/>
        </w:numPr>
        <w:pBdr>
          <w:top w:val="nil"/>
          <w:left w:val="nil"/>
          <w:bottom w:val="nil"/>
          <w:right w:val="nil"/>
          <w:between w:val="nil"/>
        </w:pBdr>
        <w:tabs>
          <w:tab w:val="left" w:pos="828"/>
        </w:tabs>
        <w:spacing w:before="2" w:line="345" w:lineRule="auto"/>
        <w:ind w:right="95"/>
        <w:jc w:val="both"/>
        <w:rPr>
          <w:color w:val="000000"/>
        </w:rPr>
      </w:pPr>
      <w:r>
        <w:rPr>
          <w:rFonts w:ascii="Arial" w:eastAsia="Arial" w:hAnsi="Arial" w:cs="Arial"/>
          <w:color w:val="000000"/>
          <w:sz w:val="24"/>
          <w:szCs w:val="24"/>
        </w:rPr>
        <w:t xml:space="preserve">In order to submit bid, a vendor has to go to ‘Events’ from the menu and select ‘Bid Floor’. The vendor has to select the buyer ‘MSTC Limited’ from the buyer list in order to view the live events list.  The correct event has to be selected from the event list for participation. A vendor has to submit ‘Event wise bid details’ that may consist of ‘Pre-Qualification Criteria’, ‘Common Terms’ and/ or ‘Document Attach’. A vendor has to save the Pre-Qualification Criteria, Common Terms and/ or attach documents by clicking the respective buttons. Once the event specific bids are saved, the status is updated in ‘Event specific bid status’ and the ‘Item specific bid’ button appears on the bid floor. Thereafter vendor has to click button under ‘Technical Cover’ in order to save the technical bid for specific lots. Once the technical bid is saved, the ‘Price Cover’ button appears on the screen for respective lots. Once price bid is saved, the vendor has to click on ‘Final Submit’. On final submission of bid, the status of the bid submission shall display ‘Bid submitted’ under ‘Item specific bid status’. A vendor shall receive system generated mail. </w:t>
      </w:r>
    </w:p>
    <w:p w14:paraId="2FA17061" w14:textId="77777777" w:rsidR="00743391" w:rsidRDefault="00743391" w:rsidP="00743391">
      <w:pPr>
        <w:pStyle w:val="Normal1"/>
        <w:widowControl w:val="0"/>
        <w:pBdr>
          <w:top w:val="nil"/>
          <w:left w:val="nil"/>
          <w:bottom w:val="nil"/>
          <w:right w:val="nil"/>
          <w:between w:val="nil"/>
        </w:pBdr>
        <w:tabs>
          <w:tab w:val="left" w:pos="543"/>
        </w:tabs>
        <w:spacing w:before="6" w:line="360" w:lineRule="auto"/>
        <w:ind w:left="288" w:right="91"/>
        <w:jc w:val="both"/>
        <w:rPr>
          <w:rFonts w:ascii="Arial" w:eastAsia="Arial" w:hAnsi="Arial" w:cs="Arial"/>
          <w:color w:val="000000"/>
          <w:sz w:val="24"/>
          <w:szCs w:val="24"/>
        </w:rPr>
      </w:pPr>
      <w:r>
        <w:rPr>
          <w:rFonts w:ascii="Arial" w:eastAsia="Arial" w:hAnsi="Arial" w:cs="Arial"/>
          <w:b/>
          <w:color w:val="000000"/>
          <w:sz w:val="24"/>
          <w:szCs w:val="24"/>
        </w:rPr>
        <w:t>NOTE</w:t>
      </w:r>
      <w:r>
        <w:rPr>
          <w:rFonts w:ascii="Arial" w:eastAsia="Arial" w:hAnsi="Arial" w:cs="Arial"/>
          <w:color w:val="000000"/>
          <w:sz w:val="24"/>
          <w:szCs w:val="24"/>
        </w:rPr>
        <w:t>: - The bid cannot be revised once the Final Submit button has been clicked by the bidder. However, if the bidder wishes to change his bids, then he may delete the bid and re- submit the same.</w:t>
      </w:r>
    </w:p>
    <w:p w14:paraId="5F610BBC" w14:textId="77777777" w:rsidR="00743391" w:rsidRDefault="00743391" w:rsidP="00A42174">
      <w:pPr>
        <w:pStyle w:val="Normal1"/>
        <w:widowControl w:val="0"/>
        <w:numPr>
          <w:ilvl w:val="0"/>
          <w:numId w:val="9"/>
        </w:numPr>
        <w:pBdr>
          <w:top w:val="nil"/>
          <w:left w:val="nil"/>
          <w:bottom w:val="nil"/>
          <w:right w:val="nil"/>
          <w:between w:val="nil"/>
        </w:pBdr>
        <w:tabs>
          <w:tab w:val="left" w:pos="528"/>
        </w:tabs>
        <w:spacing w:line="348" w:lineRule="auto"/>
        <w:ind w:left="295" w:right="97" w:firstLine="0"/>
        <w:rPr>
          <w:color w:val="000000"/>
        </w:rPr>
      </w:pPr>
      <w:r>
        <w:rPr>
          <w:rFonts w:ascii="Arial" w:eastAsia="Arial" w:hAnsi="Arial" w:cs="Arial"/>
          <w:color w:val="000000"/>
          <w:sz w:val="24"/>
          <w:szCs w:val="24"/>
        </w:rPr>
        <w:t>In all cases, bidder should use their own ID and Password along with Digital Signature at the time of submission of their bid.</w:t>
      </w:r>
    </w:p>
    <w:p w14:paraId="290C049D" w14:textId="77777777" w:rsidR="00743391" w:rsidRDefault="00743391" w:rsidP="00A42174">
      <w:pPr>
        <w:pStyle w:val="Normal1"/>
        <w:widowControl w:val="0"/>
        <w:numPr>
          <w:ilvl w:val="0"/>
          <w:numId w:val="9"/>
        </w:numPr>
        <w:pBdr>
          <w:top w:val="nil"/>
          <w:left w:val="nil"/>
          <w:bottom w:val="nil"/>
          <w:right w:val="nil"/>
          <w:between w:val="nil"/>
        </w:pBdr>
        <w:tabs>
          <w:tab w:val="left" w:pos="543"/>
        </w:tabs>
        <w:spacing w:before="8" w:line="348" w:lineRule="auto"/>
        <w:ind w:left="295" w:right="99" w:firstLine="0"/>
        <w:rPr>
          <w:color w:val="000000"/>
        </w:rPr>
      </w:pPr>
      <w:r>
        <w:rPr>
          <w:rFonts w:ascii="Arial" w:eastAsia="Arial" w:hAnsi="Arial" w:cs="Arial"/>
          <w:color w:val="000000"/>
          <w:sz w:val="24"/>
          <w:szCs w:val="24"/>
        </w:rPr>
        <w:t>During the entire e-tender process, the bidders will remain completely anonymous to one another and also to everybody else.</w:t>
      </w:r>
    </w:p>
    <w:p w14:paraId="4D19C24B" w14:textId="77777777" w:rsidR="00743391" w:rsidRDefault="00743391" w:rsidP="00A42174">
      <w:pPr>
        <w:pStyle w:val="Normal1"/>
        <w:widowControl w:val="0"/>
        <w:numPr>
          <w:ilvl w:val="0"/>
          <w:numId w:val="9"/>
        </w:numPr>
        <w:pBdr>
          <w:top w:val="nil"/>
          <w:left w:val="nil"/>
          <w:bottom w:val="nil"/>
          <w:right w:val="nil"/>
          <w:between w:val="nil"/>
        </w:pBdr>
        <w:tabs>
          <w:tab w:val="left" w:pos="528"/>
        </w:tabs>
        <w:spacing w:before="11" w:line="348" w:lineRule="auto"/>
        <w:ind w:left="295" w:right="96" w:firstLine="0"/>
        <w:rPr>
          <w:color w:val="000000"/>
        </w:rPr>
      </w:pPr>
      <w:r>
        <w:rPr>
          <w:rFonts w:ascii="Arial" w:eastAsia="Arial" w:hAnsi="Arial" w:cs="Arial"/>
          <w:color w:val="000000"/>
          <w:sz w:val="24"/>
          <w:szCs w:val="24"/>
        </w:rPr>
        <w:lastRenderedPageBreak/>
        <w:t>The e-tender floor shall remain open from the pre-announced date &amp; time and for the duration mentioned above.</w:t>
      </w:r>
    </w:p>
    <w:p w14:paraId="703F871E" w14:textId="77777777" w:rsidR="00743391" w:rsidRDefault="00743391" w:rsidP="00A42174">
      <w:pPr>
        <w:pStyle w:val="Normal1"/>
        <w:widowControl w:val="0"/>
        <w:numPr>
          <w:ilvl w:val="0"/>
          <w:numId w:val="9"/>
        </w:numPr>
        <w:pBdr>
          <w:top w:val="nil"/>
          <w:left w:val="nil"/>
          <w:bottom w:val="nil"/>
          <w:right w:val="nil"/>
          <w:between w:val="nil"/>
        </w:pBdr>
        <w:tabs>
          <w:tab w:val="left" w:pos="502"/>
        </w:tabs>
        <w:spacing w:before="11"/>
        <w:ind w:left="501" w:hanging="207"/>
        <w:rPr>
          <w:color w:val="000000"/>
        </w:rPr>
      </w:pPr>
      <w:r>
        <w:rPr>
          <w:rFonts w:ascii="Arial" w:eastAsia="Arial" w:hAnsi="Arial" w:cs="Arial"/>
          <w:color w:val="000000"/>
          <w:sz w:val="24"/>
          <w:szCs w:val="24"/>
        </w:rPr>
        <w:t xml:space="preserve">All electronic bids submitted during the e-tender process shall be legally binding on </w:t>
      </w:r>
      <w:proofErr w:type="spellStart"/>
      <w:r>
        <w:rPr>
          <w:rFonts w:ascii="Arial" w:eastAsia="Arial" w:hAnsi="Arial" w:cs="Arial"/>
          <w:color w:val="000000"/>
          <w:sz w:val="24"/>
          <w:szCs w:val="24"/>
        </w:rPr>
        <w:t>thebidder</w:t>
      </w:r>
      <w:proofErr w:type="spellEnd"/>
      <w:r>
        <w:rPr>
          <w:rFonts w:ascii="Arial" w:eastAsia="Arial" w:hAnsi="Arial" w:cs="Arial"/>
          <w:color w:val="000000"/>
          <w:sz w:val="24"/>
          <w:szCs w:val="24"/>
        </w:rPr>
        <w:t>. Any bid will be considered as the valid bid offered by that bidder and acceptance of the same by MSTC Ltd will form a binding contract between MSTC Ltd and the Bidder</w:t>
      </w:r>
      <w:r>
        <w:rPr>
          <w:rFonts w:ascii="Arial" w:eastAsia="Arial" w:hAnsi="Arial" w:cs="Arial"/>
          <w:b/>
          <w:color w:val="000000"/>
          <w:sz w:val="24"/>
          <w:szCs w:val="24"/>
        </w:rPr>
        <w:t>.</w:t>
      </w:r>
    </w:p>
    <w:p w14:paraId="502F7BDD" w14:textId="77777777" w:rsidR="00743391" w:rsidRDefault="00743391" w:rsidP="00A42174">
      <w:pPr>
        <w:pStyle w:val="Normal1"/>
        <w:widowControl w:val="0"/>
        <w:numPr>
          <w:ilvl w:val="0"/>
          <w:numId w:val="9"/>
        </w:numPr>
        <w:pBdr>
          <w:top w:val="nil"/>
          <w:left w:val="nil"/>
          <w:bottom w:val="nil"/>
          <w:right w:val="nil"/>
          <w:between w:val="nil"/>
        </w:pBdr>
        <w:tabs>
          <w:tab w:val="left" w:pos="543"/>
        </w:tabs>
        <w:spacing w:line="348" w:lineRule="auto"/>
        <w:ind w:right="97"/>
        <w:rPr>
          <w:color w:val="000000"/>
        </w:rPr>
      </w:pPr>
      <w:r>
        <w:rPr>
          <w:rFonts w:ascii="Arial" w:eastAsia="Arial" w:hAnsi="Arial" w:cs="Arial"/>
          <w:color w:val="000000"/>
          <w:sz w:val="24"/>
          <w:szCs w:val="24"/>
        </w:rPr>
        <w:tab/>
        <w:t>It is mandatory that all the bids are submitted with digital signature certificate otherwise the same will not be accepted by the system.</w:t>
      </w:r>
    </w:p>
    <w:p w14:paraId="48AFB1C4" w14:textId="77777777" w:rsidR="00743391" w:rsidRDefault="00743391" w:rsidP="00A42174">
      <w:pPr>
        <w:pStyle w:val="Normal1"/>
        <w:widowControl w:val="0"/>
        <w:numPr>
          <w:ilvl w:val="0"/>
          <w:numId w:val="9"/>
        </w:numPr>
        <w:pBdr>
          <w:top w:val="nil"/>
          <w:left w:val="nil"/>
          <w:bottom w:val="nil"/>
          <w:right w:val="nil"/>
          <w:between w:val="nil"/>
        </w:pBdr>
        <w:tabs>
          <w:tab w:val="left" w:pos="543"/>
        </w:tabs>
        <w:spacing w:before="2" w:line="348" w:lineRule="auto"/>
        <w:ind w:right="100"/>
        <w:rPr>
          <w:color w:val="000000"/>
        </w:rPr>
      </w:pPr>
      <w:r>
        <w:rPr>
          <w:rFonts w:ascii="Arial" w:eastAsia="Arial" w:hAnsi="Arial" w:cs="Arial"/>
          <w:color w:val="000000"/>
          <w:sz w:val="24"/>
          <w:szCs w:val="24"/>
        </w:rPr>
        <w:t>MSTC Ltd reserves the right to cancel or reject or accept or withdraw or extend the tender in full or part as the case may be without assigning any reason thereof.</w:t>
      </w:r>
    </w:p>
    <w:p w14:paraId="174375EF" w14:textId="77777777" w:rsidR="00743391" w:rsidRDefault="00743391" w:rsidP="00743391">
      <w:pPr>
        <w:pStyle w:val="Normal1"/>
        <w:widowControl w:val="0"/>
        <w:pBdr>
          <w:top w:val="nil"/>
          <w:left w:val="nil"/>
          <w:bottom w:val="nil"/>
          <w:right w:val="nil"/>
          <w:between w:val="nil"/>
        </w:pBdr>
        <w:tabs>
          <w:tab w:val="left" w:pos="488"/>
        </w:tabs>
        <w:spacing w:before="11" w:line="352" w:lineRule="auto"/>
        <w:ind w:left="520" w:right="100"/>
        <w:rPr>
          <w:rFonts w:ascii="Arial" w:eastAsia="Arial" w:hAnsi="Arial" w:cs="Arial"/>
          <w:color w:val="000000"/>
          <w:sz w:val="24"/>
          <w:szCs w:val="24"/>
        </w:rPr>
      </w:pPr>
      <w:r>
        <w:rPr>
          <w:rFonts w:ascii="Arial" w:eastAsia="Arial" w:hAnsi="Arial" w:cs="Arial"/>
          <w:color w:val="000000"/>
          <w:sz w:val="24"/>
          <w:szCs w:val="24"/>
        </w:rPr>
        <w:t>No deviation of the terms and conditions of the tender document is acceptable. Submission of bid in the e-tender floor by any bidder confirms his acceptance of terms &amp; conditions for the tender.</w:t>
      </w:r>
    </w:p>
    <w:p w14:paraId="1210217A" w14:textId="77777777" w:rsidR="00743391" w:rsidRDefault="00743391" w:rsidP="00A42174">
      <w:pPr>
        <w:pStyle w:val="Normal1"/>
        <w:widowControl w:val="0"/>
        <w:numPr>
          <w:ilvl w:val="0"/>
          <w:numId w:val="9"/>
        </w:numPr>
        <w:pBdr>
          <w:top w:val="nil"/>
          <w:left w:val="nil"/>
          <w:bottom w:val="nil"/>
          <w:right w:val="nil"/>
          <w:between w:val="nil"/>
        </w:pBdr>
        <w:tabs>
          <w:tab w:val="left" w:pos="488"/>
        </w:tabs>
        <w:spacing w:before="8"/>
        <w:rPr>
          <w:color w:val="000000"/>
        </w:rPr>
      </w:pPr>
      <w:r>
        <w:rPr>
          <w:rFonts w:ascii="Arial" w:eastAsia="Arial" w:hAnsi="Arial" w:cs="Arial"/>
          <w:color w:val="000000"/>
          <w:sz w:val="24"/>
          <w:szCs w:val="24"/>
        </w:rPr>
        <w:t>Unit of Measure (UOM)is indicated in the e-tender Floor. Rate to be quoted should be in Indian Rupee as per UOM indicated in the e-tender floor/tender document.</w:t>
      </w:r>
    </w:p>
    <w:p w14:paraId="0FE0FC05" w14:textId="77777777" w:rsidR="00743391" w:rsidRDefault="00743391" w:rsidP="00743391">
      <w:pPr>
        <w:pStyle w:val="Normal1"/>
        <w:widowControl w:val="0"/>
        <w:pBdr>
          <w:top w:val="nil"/>
          <w:left w:val="nil"/>
          <w:bottom w:val="nil"/>
          <w:right w:val="nil"/>
          <w:between w:val="nil"/>
        </w:pBdr>
        <w:spacing w:line="249" w:lineRule="auto"/>
        <w:ind w:left="108"/>
        <w:rPr>
          <w:rFonts w:ascii="Arial" w:eastAsia="Arial" w:hAnsi="Arial" w:cs="Arial"/>
          <w:color w:val="000000"/>
          <w:sz w:val="24"/>
          <w:szCs w:val="24"/>
        </w:rPr>
      </w:pPr>
      <w:r>
        <w:rPr>
          <w:rFonts w:ascii="Arial" w:eastAsia="Arial" w:hAnsi="Arial" w:cs="Arial"/>
          <w:color w:val="000000"/>
          <w:sz w:val="24"/>
          <w:szCs w:val="24"/>
        </w:rPr>
        <w:t>7.</w:t>
      </w:r>
      <w:r>
        <w:rPr>
          <w:rFonts w:ascii="Arial" w:eastAsia="Arial" w:hAnsi="Arial" w:cs="Arial"/>
          <w:color w:val="000000"/>
          <w:sz w:val="24"/>
          <w:szCs w:val="24"/>
        </w:rPr>
        <w:tab/>
        <w:t>Any order resulting from this e-tender shall be governed by the terms and conditions mentioned therein.</w:t>
      </w:r>
    </w:p>
    <w:p w14:paraId="45311638" w14:textId="77777777" w:rsidR="00743391" w:rsidRDefault="00743391" w:rsidP="00743391">
      <w:pPr>
        <w:pStyle w:val="Normal1"/>
        <w:widowControl w:val="0"/>
        <w:pBdr>
          <w:top w:val="nil"/>
          <w:left w:val="nil"/>
          <w:bottom w:val="nil"/>
          <w:right w:val="nil"/>
          <w:between w:val="nil"/>
        </w:pBdr>
        <w:tabs>
          <w:tab w:val="left" w:pos="748"/>
        </w:tabs>
        <w:spacing w:line="246" w:lineRule="auto"/>
        <w:ind w:left="119"/>
        <w:jc w:val="both"/>
        <w:rPr>
          <w:rFonts w:ascii="Arial" w:eastAsia="Arial" w:hAnsi="Arial" w:cs="Arial"/>
          <w:color w:val="000000"/>
          <w:sz w:val="24"/>
          <w:szCs w:val="24"/>
        </w:rPr>
      </w:pPr>
      <w:r>
        <w:rPr>
          <w:rFonts w:ascii="Arial" w:eastAsia="Arial" w:hAnsi="Arial" w:cs="Arial"/>
          <w:color w:val="000000"/>
          <w:sz w:val="24"/>
          <w:szCs w:val="24"/>
        </w:rPr>
        <w:t>8.</w:t>
      </w:r>
      <w:r>
        <w:rPr>
          <w:rFonts w:ascii="Arial" w:eastAsia="Arial" w:hAnsi="Arial" w:cs="Arial"/>
          <w:color w:val="000000"/>
          <w:sz w:val="24"/>
          <w:szCs w:val="24"/>
        </w:rPr>
        <w:tab/>
        <w:t>No deviation to the terms &amp; conditions are allowed.</w:t>
      </w:r>
    </w:p>
    <w:p w14:paraId="072E4A59" w14:textId="77777777" w:rsidR="00743391" w:rsidRDefault="00743391" w:rsidP="00743391">
      <w:pPr>
        <w:pStyle w:val="Normal1"/>
        <w:widowControl w:val="0"/>
        <w:pBdr>
          <w:top w:val="nil"/>
          <w:left w:val="nil"/>
          <w:bottom w:val="nil"/>
          <w:right w:val="nil"/>
          <w:between w:val="nil"/>
        </w:pBdr>
        <w:spacing w:line="246" w:lineRule="auto"/>
        <w:ind w:left="108"/>
        <w:jc w:val="both"/>
        <w:rPr>
          <w:rFonts w:ascii="Arial" w:eastAsia="Arial" w:hAnsi="Arial" w:cs="Arial"/>
          <w:color w:val="000000"/>
          <w:sz w:val="24"/>
          <w:szCs w:val="24"/>
        </w:rPr>
      </w:pPr>
      <w:r>
        <w:rPr>
          <w:rFonts w:ascii="Arial" w:eastAsia="Arial" w:hAnsi="Arial" w:cs="Arial"/>
          <w:color w:val="000000"/>
          <w:sz w:val="24"/>
          <w:szCs w:val="24"/>
        </w:rPr>
        <w:t>9.</w:t>
      </w:r>
      <w:r>
        <w:rPr>
          <w:rFonts w:ascii="Arial" w:eastAsia="Arial" w:hAnsi="Arial" w:cs="Arial"/>
          <w:color w:val="000000"/>
          <w:sz w:val="24"/>
          <w:szCs w:val="24"/>
        </w:rPr>
        <w:tab/>
        <w:t>MSTC Ltd has the right to cancel this e-tender or extend the due date of receipt of bid(s) without assigning any reason thereof.</w:t>
      </w:r>
    </w:p>
    <w:p w14:paraId="15E6F04E" w14:textId="77777777" w:rsidR="00743391" w:rsidRDefault="00743391" w:rsidP="00743391">
      <w:pPr>
        <w:pStyle w:val="Normal1"/>
        <w:widowControl w:val="0"/>
        <w:pBdr>
          <w:top w:val="nil"/>
          <w:left w:val="nil"/>
          <w:bottom w:val="nil"/>
          <w:right w:val="nil"/>
          <w:between w:val="nil"/>
        </w:pBdr>
        <w:spacing w:line="249" w:lineRule="auto"/>
        <w:ind w:left="108"/>
        <w:jc w:val="both"/>
        <w:rPr>
          <w:rFonts w:ascii="Arial" w:eastAsia="Arial" w:hAnsi="Arial" w:cs="Arial"/>
          <w:color w:val="000000"/>
          <w:sz w:val="24"/>
          <w:szCs w:val="24"/>
        </w:rPr>
      </w:pPr>
      <w:r>
        <w:rPr>
          <w:rFonts w:ascii="Arial" w:eastAsia="Arial" w:hAnsi="Arial" w:cs="Arial"/>
          <w:color w:val="000000"/>
          <w:sz w:val="24"/>
          <w:szCs w:val="24"/>
        </w:rPr>
        <w:t>10.</w:t>
      </w:r>
      <w:r>
        <w:rPr>
          <w:rFonts w:ascii="Arial" w:eastAsia="Arial" w:hAnsi="Arial" w:cs="Arial"/>
          <w:color w:val="000000"/>
          <w:sz w:val="24"/>
          <w:szCs w:val="24"/>
        </w:rPr>
        <w:tab/>
        <w:t xml:space="preserve">The online tender should be submitted strictly as per the terms and conditions and procedures laid down in the website </w:t>
      </w:r>
      <w:hyperlink r:id="rId20">
        <w:r>
          <w:rPr>
            <w:rFonts w:ascii="Arial" w:eastAsia="Arial" w:hAnsi="Arial" w:cs="Arial"/>
            <w:color w:val="000000"/>
            <w:sz w:val="24"/>
            <w:szCs w:val="24"/>
          </w:rPr>
          <w:t xml:space="preserve">www.mstcecommerce.com/eprochome/mstc </w:t>
        </w:r>
      </w:hyperlink>
      <w:r>
        <w:rPr>
          <w:rFonts w:ascii="Arial" w:eastAsia="Arial" w:hAnsi="Arial" w:cs="Arial"/>
          <w:color w:val="000000"/>
          <w:sz w:val="24"/>
          <w:szCs w:val="24"/>
        </w:rPr>
        <w:t>of MSTC Ltd.</w:t>
      </w:r>
    </w:p>
    <w:p w14:paraId="579DAE1C" w14:textId="77777777" w:rsidR="00743391" w:rsidRDefault="00743391" w:rsidP="00743391">
      <w:pPr>
        <w:pStyle w:val="Normal1"/>
        <w:widowControl w:val="0"/>
        <w:pBdr>
          <w:top w:val="nil"/>
          <w:left w:val="nil"/>
          <w:bottom w:val="nil"/>
          <w:right w:val="nil"/>
          <w:between w:val="nil"/>
        </w:pBdr>
        <w:spacing w:line="246" w:lineRule="auto"/>
        <w:ind w:left="108"/>
        <w:jc w:val="both"/>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color w:val="000000"/>
          <w:sz w:val="24"/>
          <w:szCs w:val="24"/>
        </w:rPr>
        <w:tab/>
        <w:t>The bidders should upload all the documents required (if any) as per terms of NIT. Any other document uploaded which is not required as per the terms of the NIT shall not be considered.</w:t>
      </w:r>
    </w:p>
    <w:p w14:paraId="572D56D7" w14:textId="77777777" w:rsidR="00743391" w:rsidRDefault="00743391" w:rsidP="00743391">
      <w:pPr>
        <w:pStyle w:val="Normal1"/>
        <w:widowControl w:val="0"/>
        <w:pBdr>
          <w:top w:val="nil"/>
          <w:left w:val="nil"/>
          <w:bottom w:val="nil"/>
          <w:right w:val="nil"/>
          <w:between w:val="nil"/>
        </w:pBdr>
        <w:tabs>
          <w:tab w:val="left" w:pos="748"/>
        </w:tabs>
        <w:spacing w:line="246" w:lineRule="auto"/>
        <w:ind w:left="119"/>
        <w:jc w:val="both"/>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The bid will be evaluated based on the filled-in Price bid formats.</w:t>
      </w:r>
    </w:p>
    <w:p w14:paraId="01695AD0" w14:textId="77777777" w:rsidR="00743391" w:rsidRDefault="00743391" w:rsidP="00743391">
      <w:pPr>
        <w:pStyle w:val="Normal1"/>
        <w:widowControl w:val="0"/>
        <w:pBdr>
          <w:top w:val="nil"/>
          <w:left w:val="nil"/>
          <w:bottom w:val="nil"/>
          <w:right w:val="nil"/>
          <w:between w:val="nil"/>
        </w:pBdr>
        <w:spacing w:line="246" w:lineRule="auto"/>
        <w:ind w:left="108"/>
        <w:jc w:val="both"/>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t>Canvassing in any form in connection with the Tender is strictly prohibited and the bids submitted by the bidders who resort to canvassing are liable to be rejected.</w:t>
      </w:r>
    </w:p>
    <w:p w14:paraId="41CD95D5" w14:textId="77777777" w:rsidR="00743391" w:rsidRDefault="00743391" w:rsidP="00743391">
      <w:pPr>
        <w:pStyle w:val="Normal1"/>
        <w:widowControl w:val="0"/>
        <w:pBdr>
          <w:top w:val="nil"/>
          <w:left w:val="nil"/>
          <w:bottom w:val="nil"/>
          <w:right w:val="nil"/>
          <w:between w:val="nil"/>
        </w:pBdr>
        <w:spacing w:line="246" w:lineRule="auto"/>
        <w:ind w:left="108"/>
        <w:jc w:val="both"/>
        <w:rPr>
          <w:rFonts w:ascii="Arial" w:eastAsia="Arial" w:hAnsi="Arial" w:cs="Arial"/>
          <w:color w:val="000000"/>
          <w:sz w:val="24"/>
          <w:szCs w:val="24"/>
        </w:rPr>
      </w:pPr>
      <w:r>
        <w:rPr>
          <w:rFonts w:ascii="Arial" w:eastAsia="Arial" w:hAnsi="Arial" w:cs="Arial"/>
          <w:color w:val="000000"/>
          <w:sz w:val="24"/>
          <w:szCs w:val="24"/>
        </w:rPr>
        <w:t>14. The bid will be evaluated based on the filled-in technical &amp; commercial formats. All the L1 Bid/Bids received against any lot shall be considered irrespective of the “Best Deal” tag displayed in the system.</w:t>
      </w:r>
    </w:p>
    <w:p w14:paraId="06F9F608" w14:textId="77777777" w:rsidR="00743391" w:rsidRDefault="00743391" w:rsidP="00743391">
      <w:pPr>
        <w:pStyle w:val="Normal1"/>
        <w:spacing w:after="0"/>
        <w:rPr>
          <w:rFonts w:ascii="Arial" w:eastAsia="Arial" w:hAnsi="Arial" w:cs="Arial"/>
          <w:sz w:val="24"/>
          <w:szCs w:val="24"/>
        </w:rPr>
      </w:pPr>
      <w:r>
        <w:rPr>
          <w:rFonts w:ascii="Arial" w:eastAsia="Arial" w:hAnsi="Arial" w:cs="Arial"/>
          <w:sz w:val="24"/>
          <w:szCs w:val="24"/>
        </w:rPr>
        <w:lastRenderedPageBreak/>
        <w:t>Only those Bidders who are found to be eligible in accordance with the prescribed eligibility conditions and whose bids meet the requirements under this Tender Document shall be declared as the “Technically eligible Bidders”.</w:t>
      </w:r>
    </w:p>
    <w:p w14:paraId="3E605431" w14:textId="77777777" w:rsidR="00743391" w:rsidRDefault="00743391" w:rsidP="00743391">
      <w:pPr>
        <w:pStyle w:val="Normal1"/>
        <w:spacing w:after="0"/>
        <w:jc w:val="both"/>
        <w:rPr>
          <w:rFonts w:ascii="Arial" w:eastAsia="Arial" w:hAnsi="Arial" w:cs="Arial"/>
          <w:sz w:val="24"/>
          <w:szCs w:val="24"/>
        </w:rPr>
      </w:pPr>
    </w:p>
    <w:p w14:paraId="108AB9FD" w14:textId="77777777" w:rsidR="00743391" w:rsidRDefault="00743391" w:rsidP="00743391">
      <w:pPr>
        <w:pStyle w:val="Normal1"/>
        <w:spacing w:after="0"/>
        <w:rPr>
          <w:rFonts w:ascii="Arial" w:eastAsia="Arial" w:hAnsi="Arial" w:cs="Arial"/>
          <w:sz w:val="24"/>
          <w:szCs w:val="24"/>
        </w:rPr>
      </w:pPr>
      <w:r>
        <w:rPr>
          <w:rFonts w:ascii="Arial" w:eastAsia="Arial" w:hAnsi="Arial" w:cs="Arial"/>
          <w:sz w:val="24"/>
          <w:szCs w:val="24"/>
        </w:rPr>
        <w:t>The Lowest price offer amongst the Technically eligible Bidders shall be the floor price for the reverse e-auction.</w:t>
      </w:r>
    </w:p>
    <w:p w14:paraId="350DDEC0" w14:textId="77777777" w:rsidR="00743391" w:rsidRDefault="00743391" w:rsidP="00743391">
      <w:pPr>
        <w:pStyle w:val="Normal1"/>
        <w:spacing w:after="0"/>
        <w:jc w:val="both"/>
        <w:rPr>
          <w:rFonts w:ascii="Arial" w:eastAsia="Arial" w:hAnsi="Arial" w:cs="Arial"/>
          <w:sz w:val="24"/>
          <w:szCs w:val="24"/>
        </w:rPr>
      </w:pPr>
      <w:r>
        <w:rPr>
          <w:rFonts w:ascii="Arial" w:eastAsia="Arial" w:hAnsi="Arial" w:cs="Arial"/>
          <w:sz w:val="24"/>
          <w:szCs w:val="24"/>
        </w:rPr>
        <w:t xml:space="preserve">The Technically eligible Bidders shall be ranked on the basis of the ascending price bid offer submitted by them. On the basis of such ranking the Technically eligible Bidders, holding first fifty per cent of the ranks (with any fraction rounded off to higher integer) or the top five Technically eligible Bidders, whichever is higher, shall be considered to be qualified for participating in the reverse e-auction (the “eligible Bidders”). Intimation shall be restricted only to the eligible Bidders. </w:t>
      </w:r>
    </w:p>
    <w:p w14:paraId="70273C4C" w14:textId="77777777" w:rsidR="00743391" w:rsidRDefault="00743391" w:rsidP="00743391">
      <w:pPr>
        <w:pStyle w:val="Normal1"/>
        <w:spacing w:after="0"/>
        <w:jc w:val="both"/>
        <w:rPr>
          <w:rFonts w:ascii="Arial" w:eastAsia="Arial" w:hAnsi="Arial" w:cs="Arial"/>
          <w:sz w:val="24"/>
          <w:szCs w:val="24"/>
        </w:rPr>
      </w:pPr>
    </w:p>
    <w:p w14:paraId="2C411391" w14:textId="77777777" w:rsidR="00743391" w:rsidRDefault="00743391" w:rsidP="00743391">
      <w:pPr>
        <w:pStyle w:val="Normal1"/>
        <w:spacing w:after="0"/>
        <w:jc w:val="both"/>
        <w:rPr>
          <w:rFonts w:ascii="Arial" w:eastAsia="Arial" w:hAnsi="Arial" w:cs="Arial"/>
          <w:sz w:val="24"/>
          <w:szCs w:val="24"/>
        </w:rPr>
      </w:pPr>
      <w:r>
        <w:rPr>
          <w:rFonts w:ascii="Arial" w:eastAsia="Arial" w:hAnsi="Arial" w:cs="Arial"/>
          <w:sz w:val="24"/>
          <w:szCs w:val="24"/>
        </w:rPr>
        <w:t>Provided also that in the event of identical initial price offers being submitted by two or more Technically eligible Bidders, all such Technically eligible Bidders shall be assigned the same rank for the purposes of determination of eligible bidders and in such case, the aforementioned fifty per cent shall stand enhanced to fifty per cent plus the number of Technically eligible Bidders, whose initial price offers are identical less the number of such identical initial price offers.</w:t>
      </w:r>
    </w:p>
    <w:p w14:paraId="579860FD" w14:textId="77777777" w:rsidR="00743391" w:rsidRDefault="00743391" w:rsidP="00743391">
      <w:pPr>
        <w:pStyle w:val="Normal1"/>
        <w:spacing w:after="0"/>
        <w:rPr>
          <w:rFonts w:ascii="Arial" w:eastAsia="Arial" w:hAnsi="Arial" w:cs="Arial"/>
          <w:sz w:val="24"/>
          <w:szCs w:val="24"/>
        </w:rPr>
      </w:pPr>
      <w:r>
        <w:rPr>
          <w:rFonts w:ascii="Arial" w:eastAsia="Arial" w:hAnsi="Arial" w:cs="Arial"/>
          <w:sz w:val="24"/>
          <w:szCs w:val="24"/>
        </w:rPr>
        <w:t>Illustration:</w:t>
      </w:r>
    </w:p>
    <w:p w14:paraId="0BCDB669" w14:textId="77777777" w:rsidR="00743391" w:rsidRDefault="00743391" w:rsidP="00743391">
      <w:pPr>
        <w:pStyle w:val="Normal1"/>
        <w:spacing w:after="0"/>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In the event there are a total of ten Technically eligible Bidders, and each Technically eligible Bidders submits different initial price offer, then the Technically eligible Bidders holding the first fifty per cent of ranks (with any fraction rounded off to higher integer) or five whichever is higher shall be considered to be eligible Bidders.</w:t>
      </w:r>
    </w:p>
    <w:p w14:paraId="6DDB8E38" w14:textId="77777777" w:rsidR="00743391" w:rsidRDefault="00743391" w:rsidP="00743391">
      <w:pPr>
        <w:pStyle w:val="Normal1"/>
        <w:spacing w:after="0"/>
        <w:jc w:val="both"/>
        <w:rPr>
          <w:rFonts w:ascii="Arial" w:eastAsia="Arial" w:hAnsi="Arial" w:cs="Arial"/>
          <w:sz w:val="24"/>
          <w:szCs w:val="24"/>
        </w:rPr>
      </w:pPr>
      <w:r>
        <w:rPr>
          <w:rFonts w:ascii="Arial" w:eastAsia="Arial" w:hAnsi="Arial" w:cs="Arial"/>
          <w:sz w:val="24"/>
          <w:szCs w:val="24"/>
        </w:rPr>
        <w:t>(ii) In the aforementioned case, if three Technically eligible Bidders submit the same initial price offer and are ranked in first fifty per cent of the total number of ranks, then all the three Technically eligible Bidders shall be considered to be eligible Bidders and the total number of eligible Bidders shall stand increased by two. NAFED is not obliged to provide any explanation or clarification on their disqualification to Bidders who fail to qualify as Technically eligible Bidders.</w:t>
      </w:r>
    </w:p>
    <w:p w14:paraId="1AEBDD67" w14:textId="77777777" w:rsidR="00743391" w:rsidRDefault="00743391" w:rsidP="00743391">
      <w:pPr>
        <w:pStyle w:val="Normal1"/>
        <w:spacing w:after="0"/>
        <w:rPr>
          <w:rFonts w:ascii="Arial" w:eastAsia="Arial" w:hAnsi="Arial" w:cs="Arial"/>
          <w:sz w:val="24"/>
          <w:szCs w:val="24"/>
        </w:rPr>
      </w:pPr>
    </w:p>
    <w:p w14:paraId="659970D6" w14:textId="77777777" w:rsidR="00743391" w:rsidRDefault="00743391" w:rsidP="00743391">
      <w:pPr>
        <w:pStyle w:val="Normal1"/>
        <w:spacing w:after="0"/>
        <w:rPr>
          <w:rFonts w:ascii="Arial" w:eastAsia="Arial" w:hAnsi="Arial" w:cs="Arial"/>
          <w:b/>
          <w:sz w:val="24"/>
          <w:szCs w:val="24"/>
        </w:rPr>
      </w:pPr>
      <w:r>
        <w:rPr>
          <w:rFonts w:ascii="Arial" w:eastAsia="Arial" w:hAnsi="Arial" w:cs="Arial"/>
          <w:b/>
          <w:sz w:val="24"/>
          <w:szCs w:val="24"/>
        </w:rPr>
        <w:t>Reverse e-auction</w:t>
      </w:r>
    </w:p>
    <w:p w14:paraId="4A8AB954" w14:textId="77777777" w:rsidR="00743391" w:rsidRDefault="00743391" w:rsidP="00743391">
      <w:pPr>
        <w:pStyle w:val="Normal1"/>
        <w:spacing w:after="0"/>
        <w:rPr>
          <w:rFonts w:ascii="Arial" w:eastAsia="Arial" w:hAnsi="Arial" w:cs="Arial"/>
          <w:sz w:val="24"/>
          <w:szCs w:val="24"/>
        </w:rPr>
      </w:pPr>
    </w:p>
    <w:p w14:paraId="46F4A175" w14:textId="77777777" w:rsidR="00743391" w:rsidRDefault="00743391" w:rsidP="00743391">
      <w:pPr>
        <w:pStyle w:val="Normal1"/>
        <w:spacing w:after="0"/>
        <w:rPr>
          <w:rFonts w:ascii="Arial" w:eastAsia="Arial" w:hAnsi="Arial" w:cs="Arial"/>
          <w:sz w:val="24"/>
          <w:szCs w:val="24"/>
        </w:rPr>
      </w:pPr>
      <w:r>
        <w:rPr>
          <w:rFonts w:ascii="Arial" w:eastAsia="Arial" w:hAnsi="Arial" w:cs="Arial"/>
          <w:sz w:val="24"/>
          <w:szCs w:val="24"/>
        </w:rPr>
        <w:t>In Case of a Tie in L-1 Prices, the tender shall be followed by reverse auction among eligible bidders:</w:t>
      </w:r>
    </w:p>
    <w:p w14:paraId="31E2EC75" w14:textId="77777777" w:rsidR="00743391" w:rsidRDefault="00743391" w:rsidP="00743391">
      <w:pPr>
        <w:pStyle w:val="Normal1"/>
        <w:spacing w:after="0"/>
        <w:rPr>
          <w:rFonts w:ascii="Arial" w:eastAsia="Arial" w:hAnsi="Arial" w:cs="Arial"/>
          <w:sz w:val="24"/>
          <w:szCs w:val="24"/>
        </w:rPr>
      </w:pPr>
    </w:p>
    <w:p w14:paraId="69960E02" w14:textId="77777777" w:rsidR="00743391" w:rsidRDefault="00743391" w:rsidP="00743391">
      <w:pPr>
        <w:pStyle w:val="Normal1"/>
        <w:spacing w:after="0"/>
        <w:jc w:val="both"/>
        <w:rPr>
          <w:rFonts w:ascii="Arial" w:eastAsia="Arial" w:hAnsi="Arial" w:cs="Arial"/>
          <w:sz w:val="24"/>
          <w:szCs w:val="24"/>
        </w:rPr>
      </w:pPr>
      <w:r>
        <w:rPr>
          <w:rFonts w:ascii="Arial" w:eastAsia="Arial" w:hAnsi="Arial" w:cs="Arial"/>
          <w:sz w:val="24"/>
          <w:szCs w:val="24"/>
        </w:rPr>
        <w:t>In the reverse e-auction, the eligible Bidders may submit their final price offers which shall be a lower than the Floor Price. The Final Price Offer may be revised till the conclusion of the e-auction.</w:t>
      </w:r>
    </w:p>
    <w:p w14:paraId="3CA443D6" w14:textId="77777777" w:rsidR="00743391" w:rsidRDefault="00743391" w:rsidP="00743391">
      <w:pPr>
        <w:pStyle w:val="Normal1"/>
        <w:spacing w:after="0"/>
        <w:jc w:val="both"/>
        <w:rPr>
          <w:rFonts w:ascii="Arial" w:eastAsia="Arial" w:hAnsi="Arial" w:cs="Arial"/>
          <w:sz w:val="24"/>
          <w:szCs w:val="24"/>
        </w:rPr>
      </w:pPr>
      <w:r>
        <w:rPr>
          <w:rFonts w:ascii="Arial" w:eastAsia="Arial" w:hAnsi="Arial" w:cs="Arial"/>
          <w:sz w:val="24"/>
          <w:szCs w:val="24"/>
        </w:rPr>
        <w:t xml:space="preserve">(b) The e-auction process shall be annulled if none of the eligible Bidders submits a Final Price Offer on the reverse e-auction. In case the e-auction process is annulled due to non-submission of at least one Final Price Offer on the electronic auction platform, the Bid Security of the </w:t>
      </w:r>
      <w:r>
        <w:rPr>
          <w:rFonts w:ascii="Arial" w:eastAsia="Arial" w:hAnsi="Arial" w:cs="Arial"/>
          <w:sz w:val="24"/>
          <w:szCs w:val="24"/>
        </w:rPr>
        <w:lastRenderedPageBreak/>
        <w:t>eligible Bidder(s) who has submitted the lowest Initial Price Offer in the e-tender mentioned above shall be forfeited in accordance.</w:t>
      </w:r>
    </w:p>
    <w:p w14:paraId="04CB2BCF" w14:textId="77777777" w:rsidR="00743391" w:rsidRDefault="00743391" w:rsidP="00743391">
      <w:pPr>
        <w:pStyle w:val="Normal1"/>
        <w:spacing w:after="0"/>
        <w:jc w:val="both"/>
        <w:rPr>
          <w:rFonts w:ascii="Arial" w:eastAsia="Arial" w:hAnsi="Arial" w:cs="Arial"/>
          <w:sz w:val="24"/>
          <w:szCs w:val="24"/>
        </w:rPr>
      </w:pPr>
    </w:p>
    <w:p w14:paraId="015C471F" w14:textId="77777777" w:rsidR="00743391" w:rsidRDefault="00743391" w:rsidP="00743391">
      <w:pPr>
        <w:pStyle w:val="Normal1"/>
        <w:spacing w:after="0"/>
        <w:rPr>
          <w:rFonts w:ascii="Arial" w:eastAsia="Arial" w:hAnsi="Arial" w:cs="Arial"/>
          <w:sz w:val="24"/>
          <w:szCs w:val="24"/>
        </w:rPr>
      </w:pPr>
      <w:r>
        <w:rPr>
          <w:rFonts w:ascii="Arial" w:eastAsia="Arial" w:hAnsi="Arial" w:cs="Arial"/>
          <w:sz w:val="24"/>
          <w:szCs w:val="24"/>
        </w:rPr>
        <w:t>(c) The eligible Bidder who submits the lowest Final Price Offer shall be declared as the “L1 Bidder” immediately on conclusion of the e-auction.</w:t>
      </w:r>
    </w:p>
    <w:p w14:paraId="4C21161A" w14:textId="77777777" w:rsidR="00743391" w:rsidRDefault="00743391" w:rsidP="00743391">
      <w:pPr>
        <w:pStyle w:val="Normal1"/>
        <w:spacing w:after="0"/>
        <w:rPr>
          <w:rFonts w:ascii="Arial" w:eastAsia="Arial" w:hAnsi="Arial" w:cs="Arial"/>
          <w:sz w:val="24"/>
          <w:szCs w:val="24"/>
        </w:rPr>
      </w:pPr>
    </w:p>
    <w:p w14:paraId="2C59B2DF" w14:textId="77777777" w:rsidR="00743391" w:rsidRDefault="00743391" w:rsidP="00743391">
      <w:pPr>
        <w:pStyle w:val="Normal1"/>
        <w:spacing w:after="0"/>
        <w:rPr>
          <w:rFonts w:ascii="Arial" w:eastAsia="Arial" w:hAnsi="Arial" w:cs="Arial"/>
          <w:b/>
          <w:sz w:val="24"/>
          <w:szCs w:val="24"/>
        </w:rPr>
      </w:pPr>
      <w:r>
        <w:rPr>
          <w:rFonts w:ascii="Arial" w:eastAsia="Arial" w:hAnsi="Arial" w:cs="Arial"/>
          <w:b/>
          <w:sz w:val="24"/>
          <w:szCs w:val="24"/>
        </w:rPr>
        <w:t>Conduct of reverse e-auction</w:t>
      </w:r>
    </w:p>
    <w:p w14:paraId="082FE8A3" w14:textId="77777777" w:rsidR="00743391" w:rsidRDefault="00743391" w:rsidP="00743391">
      <w:pPr>
        <w:pStyle w:val="Normal1"/>
        <w:spacing w:after="0"/>
        <w:rPr>
          <w:rFonts w:ascii="Arial" w:eastAsia="Arial" w:hAnsi="Arial" w:cs="Arial"/>
          <w:b/>
          <w:sz w:val="24"/>
          <w:szCs w:val="24"/>
        </w:rPr>
      </w:pPr>
    </w:p>
    <w:p w14:paraId="30FC5D9A" w14:textId="77777777" w:rsidR="00743391" w:rsidRDefault="00743391" w:rsidP="00743391">
      <w:pPr>
        <w:pStyle w:val="Normal1"/>
        <w:spacing w:after="0"/>
        <w:jc w:val="both"/>
        <w:rPr>
          <w:rFonts w:ascii="Arial" w:eastAsia="Arial" w:hAnsi="Arial" w:cs="Arial"/>
          <w:sz w:val="24"/>
          <w:szCs w:val="24"/>
        </w:rPr>
      </w:pPr>
      <w:r>
        <w:rPr>
          <w:rFonts w:ascii="Arial" w:eastAsia="Arial" w:hAnsi="Arial" w:cs="Arial"/>
          <w:sz w:val="24"/>
          <w:szCs w:val="24"/>
        </w:rPr>
        <w:t>Reverse e-auction is the process of inviting binding Final Price Offer(s) from eligible Bidders through internet for the purpose of determination of the L1 Bidder. During this process, the eligible Bidder will be able to submit its Final Price Offer as many times as it wishes against the same Lot. The eligible Bidder will remain anonymous to other eligible Bidders participating in the electronic auction process as well as to e-auction platform provider/ NAFED. The eligible Bidder will be able to see the prevailing lowest Final Price Offer against the Lot but the name of the lowest Qualified Bidder at any point of time will not be displayed. The Qualified Bidder shall have to put its Final Price Offer lower and below the displayed lowest bid by a minimum increment of Rs 1 to become the Lowest Qualified - Bidder.</w:t>
      </w:r>
    </w:p>
    <w:p w14:paraId="5C9FB31D" w14:textId="77777777" w:rsidR="00743391" w:rsidRDefault="00743391" w:rsidP="00743391">
      <w:pPr>
        <w:pStyle w:val="Normal1"/>
        <w:spacing w:after="0"/>
        <w:jc w:val="both"/>
        <w:rPr>
          <w:rFonts w:ascii="Arial" w:eastAsia="Arial" w:hAnsi="Arial" w:cs="Arial"/>
          <w:sz w:val="24"/>
          <w:szCs w:val="24"/>
        </w:rPr>
      </w:pPr>
    </w:p>
    <w:p w14:paraId="75A73506" w14:textId="77777777" w:rsidR="00743391" w:rsidRDefault="00743391" w:rsidP="00743391">
      <w:pPr>
        <w:pStyle w:val="Normal1"/>
        <w:spacing w:after="0"/>
        <w:jc w:val="both"/>
        <w:rPr>
          <w:rFonts w:ascii="Arial" w:eastAsia="Arial" w:hAnsi="Arial" w:cs="Arial"/>
          <w:sz w:val="24"/>
          <w:szCs w:val="24"/>
        </w:rPr>
      </w:pPr>
      <w:r>
        <w:rPr>
          <w:rFonts w:ascii="Arial" w:eastAsia="Arial" w:hAnsi="Arial" w:cs="Arial"/>
          <w:sz w:val="24"/>
          <w:szCs w:val="24"/>
        </w:rPr>
        <w:t>The electronic auction process will have a scheduled start and close time which will be displayed on screen. A eligible Bidder will be able to put its Final Price Offer after the start of bid time and till the close time of electronic auction. The current server time (IST) will also be displayed on the screen. In the event a Final Price Offer is received during the last 10 (Ten) minutes before the scheduled close time of electronic auction, the close time of electronic auction will be automatically extended by 10 (Ten) minutes from the last received bid time to give equal opportunity to all other Qualified Bidders. This process of auto extension will continue till no Final Price Offer is received during a period of 10 (Ten) minutes. For example, assuming that the initial scheduled close time for a particular electronic auction is 1:00 pm and a Final Price Offer is received at 12:55 pm, the scheduled close time shall be revised to 1:05 pm. Again if a Final Price Offer is received at 1:01 pm, the scheduled close time shall be revised to 1:11 pm and so on. In the event that no further Final Price Offer is received till 1:11 pm, the electronic auction will close at 1:11 pm. The revised close time will be displayed on screen and the Qualified Bidders are advised to keep refreshing its webpage to get the latest information. The above example is only illustrative and meant for explaining the e-auction process only. During the process of electronic auction, the Bidder shall be required to sign their bids with their respective digital signature certificate (DSC) and the use of which has been duly Authorized on behalf of the Bidder and which was used at the time of registration. Any digital signature certificate other than the above shall not be acceptable for bid submission by the system. Bidders in their own interest are advised to get themselves acquainted with the electronic auction process of e-auction platform provider by getting their Authorized Representative trained beforehand through some demo electronic auctions.</w:t>
      </w:r>
    </w:p>
    <w:p w14:paraId="2AAA310D" w14:textId="77777777" w:rsidR="00743391" w:rsidRDefault="00743391" w:rsidP="00743391">
      <w:pPr>
        <w:pStyle w:val="Normal1"/>
        <w:ind w:right="139"/>
        <w:rPr>
          <w:rFonts w:ascii="Arial" w:eastAsia="Arial" w:hAnsi="Arial" w:cs="Arial"/>
          <w:b/>
          <w:sz w:val="24"/>
          <w:szCs w:val="24"/>
          <w:u w:val="single"/>
        </w:rPr>
      </w:pPr>
    </w:p>
    <w:p w14:paraId="5E287B97" w14:textId="77777777" w:rsidR="00743391" w:rsidRDefault="00743391" w:rsidP="00743391">
      <w:pPr>
        <w:pStyle w:val="Normal1"/>
        <w:ind w:right="139"/>
        <w:jc w:val="center"/>
        <w:rPr>
          <w:rFonts w:ascii="Arial" w:eastAsia="Arial" w:hAnsi="Arial" w:cs="Arial"/>
          <w:b/>
          <w:sz w:val="28"/>
          <w:szCs w:val="28"/>
          <w:u w:val="single"/>
        </w:rPr>
      </w:pPr>
      <w:r>
        <w:rPr>
          <w:rFonts w:ascii="Arial" w:eastAsia="Arial" w:hAnsi="Arial" w:cs="Arial"/>
          <w:b/>
          <w:sz w:val="28"/>
          <w:szCs w:val="28"/>
          <w:u w:val="single"/>
        </w:rPr>
        <w:lastRenderedPageBreak/>
        <w:t>3. Detailed Terms and conditions of the BID</w:t>
      </w:r>
    </w:p>
    <w:p w14:paraId="521A2EB7" w14:textId="77777777" w:rsidR="00743391" w:rsidRDefault="00743391" w:rsidP="00743391">
      <w:pPr>
        <w:pStyle w:val="Normal1"/>
        <w:ind w:right="139"/>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b/>
          <w:sz w:val="24"/>
          <w:szCs w:val="24"/>
          <w:u w:val="single"/>
        </w:rPr>
        <w:t>Scope of supply</w:t>
      </w:r>
      <w:r>
        <w:rPr>
          <w:rFonts w:ascii="Arial" w:eastAsia="Arial" w:hAnsi="Arial" w:cs="Arial"/>
          <w:b/>
          <w:sz w:val="24"/>
          <w:szCs w:val="24"/>
        </w:rPr>
        <w:t>:</w:t>
      </w:r>
    </w:p>
    <w:p w14:paraId="517EFAAC" w14:textId="77777777" w:rsidR="00743391" w:rsidRDefault="00743391" w:rsidP="00A42174">
      <w:pPr>
        <w:pStyle w:val="Normal1"/>
        <w:numPr>
          <w:ilvl w:val="0"/>
          <w:numId w:val="19"/>
        </w:numPr>
        <w:pBdr>
          <w:top w:val="nil"/>
          <w:left w:val="nil"/>
          <w:bottom w:val="nil"/>
          <w:right w:val="nil"/>
          <w:between w:val="nil"/>
        </w:pBdr>
        <w:spacing w:after="0" w:line="240" w:lineRule="auto"/>
        <w:ind w:right="139"/>
        <w:jc w:val="both"/>
        <w:rPr>
          <w:rFonts w:ascii="Arial" w:eastAsia="Arial" w:hAnsi="Arial" w:cs="Arial"/>
          <w:color w:val="000000"/>
          <w:sz w:val="24"/>
          <w:szCs w:val="24"/>
        </w:rPr>
      </w:pPr>
      <w:r>
        <w:rPr>
          <w:rFonts w:ascii="Arial" w:eastAsia="Arial" w:hAnsi="Arial" w:cs="Arial"/>
          <w:b/>
          <w:color w:val="000000"/>
          <w:sz w:val="24"/>
          <w:szCs w:val="24"/>
        </w:rPr>
        <w:t>New Light Weight 5</w:t>
      </w:r>
      <w:r w:rsidR="00A06529">
        <w:rPr>
          <w:rFonts w:ascii="Arial" w:eastAsia="Arial" w:hAnsi="Arial" w:cs="Arial"/>
          <w:b/>
          <w:color w:val="000000"/>
          <w:sz w:val="24"/>
          <w:szCs w:val="24"/>
        </w:rPr>
        <w:t>30</w:t>
      </w:r>
      <w:r>
        <w:rPr>
          <w:rFonts w:ascii="Arial" w:eastAsia="Arial" w:hAnsi="Arial" w:cs="Arial"/>
          <w:b/>
          <w:color w:val="000000"/>
          <w:sz w:val="24"/>
          <w:szCs w:val="24"/>
        </w:rPr>
        <w:t xml:space="preserve"> gms Jute Sacking Bags for packing </w:t>
      </w:r>
      <w:r w:rsidR="00A06529" w:rsidRPr="00A06529">
        <w:rPr>
          <w:rFonts w:ascii="Arial" w:hAnsi="Arial" w:cs="Arial"/>
          <w:b/>
          <w:bCs/>
          <w:sz w:val="24"/>
          <w:szCs w:val="24"/>
        </w:rPr>
        <w:t>50 kgs</w:t>
      </w:r>
      <w:r w:rsidR="00A06529" w:rsidRPr="00E26926">
        <w:rPr>
          <w:rFonts w:ascii="Arial" w:hAnsi="Arial" w:cs="Arial"/>
          <w:sz w:val="24"/>
          <w:szCs w:val="24"/>
        </w:rPr>
        <w:t xml:space="preserve"> Pulses as per BIS Specification No IS 18162:2023 amended up to date (94 cms * 57 cms, Weight 530 gms)</w:t>
      </w:r>
      <w:r>
        <w:rPr>
          <w:rFonts w:ascii="Arial" w:eastAsia="Arial" w:hAnsi="Arial" w:cs="Arial"/>
          <w:color w:val="000000"/>
          <w:sz w:val="24"/>
          <w:szCs w:val="24"/>
        </w:rPr>
        <w:t xml:space="preserve"> for packing of 50 kg of </w:t>
      </w:r>
      <w:r w:rsidR="00A06529">
        <w:rPr>
          <w:rFonts w:ascii="Arial" w:eastAsia="Arial" w:hAnsi="Arial" w:cs="Arial"/>
          <w:color w:val="000000"/>
          <w:sz w:val="24"/>
          <w:szCs w:val="24"/>
        </w:rPr>
        <w:t>Pulses</w:t>
      </w:r>
      <w:r>
        <w:rPr>
          <w:rFonts w:ascii="Arial" w:eastAsia="Arial" w:hAnsi="Arial" w:cs="Arial"/>
          <w:color w:val="000000"/>
          <w:sz w:val="24"/>
          <w:szCs w:val="24"/>
        </w:rPr>
        <w:t xml:space="preserve"> which should be fully fit and appropriate for filling of </w:t>
      </w:r>
      <w:r w:rsidR="00A06529">
        <w:rPr>
          <w:rFonts w:ascii="Arial" w:eastAsia="Arial" w:hAnsi="Arial" w:cs="Arial"/>
          <w:b/>
          <w:color w:val="000000"/>
          <w:sz w:val="24"/>
          <w:szCs w:val="24"/>
        </w:rPr>
        <w:t>Pulses</w:t>
      </w:r>
      <w:r>
        <w:rPr>
          <w:rFonts w:ascii="Arial" w:eastAsia="Arial" w:hAnsi="Arial" w:cs="Arial"/>
          <w:b/>
          <w:color w:val="000000"/>
          <w:sz w:val="24"/>
          <w:szCs w:val="24"/>
        </w:rPr>
        <w:t xml:space="preserve"> to be procured under PSS/PSF Scheme of Govt of India</w:t>
      </w:r>
      <w:r>
        <w:rPr>
          <w:rFonts w:ascii="Arial" w:eastAsia="Arial" w:hAnsi="Arial" w:cs="Arial"/>
          <w:color w:val="000000"/>
          <w:sz w:val="24"/>
          <w:szCs w:val="24"/>
        </w:rPr>
        <w:t>. There should be no spillage from the filled bag during the normal handling/ transit etc. (3 blue stripes)</w:t>
      </w:r>
    </w:p>
    <w:p w14:paraId="0F636A4F" w14:textId="77777777" w:rsidR="00743391" w:rsidRDefault="00743391" w:rsidP="00743391">
      <w:pPr>
        <w:pStyle w:val="Heading1"/>
        <w:ind w:right="139"/>
        <w:rPr>
          <w:rFonts w:ascii="Arial" w:eastAsia="Arial" w:hAnsi="Arial" w:cs="Arial"/>
          <w:b/>
          <w:u w:val="single"/>
        </w:rPr>
      </w:pPr>
    </w:p>
    <w:p w14:paraId="73F219A9" w14:textId="77777777" w:rsidR="00743391" w:rsidRDefault="00743391" w:rsidP="00743391">
      <w:pPr>
        <w:pStyle w:val="Heading1"/>
        <w:ind w:right="139"/>
        <w:rPr>
          <w:rFonts w:ascii="Arial" w:eastAsia="Arial" w:hAnsi="Arial" w:cs="Arial"/>
        </w:rPr>
      </w:pPr>
      <w:proofErr w:type="spellStart"/>
      <w:proofErr w:type="gramStart"/>
      <w:r>
        <w:rPr>
          <w:rFonts w:ascii="Arial" w:eastAsia="Arial" w:hAnsi="Arial" w:cs="Arial"/>
          <w:b/>
          <w:u w:val="single"/>
        </w:rPr>
        <w:t>Note:</w:t>
      </w:r>
      <w:r>
        <w:rPr>
          <w:rFonts w:ascii="Arial" w:eastAsia="Arial" w:hAnsi="Arial" w:cs="Arial"/>
        </w:rPr>
        <w:t>BIS</w:t>
      </w:r>
      <w:proofErr w:type="spellEnd"/>
      <w:proofErr w:type="gramEnd"/>
      <w:r>
        <w:rPr>
          <w:rFonts w:ascii="Arial" w:eastAsia="Arial" w:hAnsi="Arial" w:cs="Arial"/>
        </w:rPr>
        <w:t xml:space="preserve"> test methods shall be applicable as per </w:t>
      </w:r>
      <w:r>
        <w:rPr>
          <w:rFonts w:ascii="Arial" w:eastAsia="Arial" w:hAnsi="Arial" w:cs="Arial"/>
          <w:b/>
        </w:rPr>
        <w:t>BIS Specification No IS 1816</w:t>
      </w:r>
      <w:r w:rsidR="00A06529">
        <w:rPr>
          <w:rFonts w:ascii="Arial" w:eastAsia="Arial" w:hAnsi="Arial" w:cs="Arial"/>
          <w:b/>
        </w:rPr>
        <w:t>2</w:t>
      </w:r>
      <w:r>
        <w:rPr>
          <w:rFonts w:ascii="Arial" w:eastAsia="Arial" w:hAnsi="Arial" w:cs="Arial"/>
          <w:b/>
        </w:rPr>
        <w:t>:2023</w:t>
      </w:r>
    </w:p>
    <w:p w14:paraId="29CF54BE" w14:textId="77777777" w:rsidR="00743391" w:rsidRDefault="00743391" w:rsidP="00A42174">
      <w:pPr>
        <w:pStyle w:val="Normal1"/>
        <w:numPr>
          <w:ilvl w:val="0"/>
          <w:numId w:val="5"/>
        </w:numPr>
        <w:pBdr>
          <w:top w:val="nil"/>
          <w:left w:val="nil"/>
          <w:bottom w:val="nil"/>
          <w:right w:val="nil"/>
          <w:between w:val="nil"/>
        </w:pBdr>
        <w:spacing w:after="0" w:line="240" w:lineRule="auto"/>
        <w:ind w:left="900" w:right="281" w:hanging="270"/>
        <w:jc w:val="both"/>
        <w:rPr>
          <w:color w:val="000000"/>
          <w:sz w:val="24"/>
          <w:szCs w:val="24"/>
        </w:rPr>
      </w:pPr>
      <w:r>
        <w:rPr>
          <w:rFonts w:ascii="Times New Roman" w:eastAsia="Times New Roman" w:hAnsi="Times New Roman" w:cs="Times New Roman"/>
          <w:b/>
          <w:color w:val="000000"/>
          <w:sz w:val="24"/>
          <w:szCs w:val="24"/>
          <w:u w:val="single"/>
        </w:rPr>
        <w:t>3 Ply Heracles stitches</w:t>
      </w:r>
      <w:r>
        <w:rPr>
          <w:rFonts w:ascii="Times New Roman" w:eastAsia="Times New Roman" w:hAnsi="Times New Roman" w:cs="Times New Roman"/>
          <w:color w:val="000000"/>
          <w:sz w:val="24"/>
          <w:szCs w:val="24"/>
          <w:u w:val="single"/>
        </w:rPr>
        <w:t xml:space="preserve"> are mandatory for Light Weight Jute Sacking Bags (</w:t>
      </w:r>
      <w:r w:rsidR="00A06529">
        <w:rPr>
          <w:rFonts w:ascii="Times New Roman" w:eastAsia="Times New Roman" w:hAnsi="Times New Roman" w:cs="Times New Roman"/>
          <w:color w:val="000000"/>
          <w:sz w:val="24"/>
          <w:szCs w:val="24"/>
          <w:u w:val="single"/>
        </w:rPr>
        <w:t>530</w:t>
      </w:r>
      <w:r>
        <w:rPr>
          <w:rFonts w:ascii="Times New Roman" w:eastAsia="Times New Roman" w:hAnsi="Times New Roman" w:cs="Times New Roman"/>
          <w:color w:val="000000"/>
          <w:sz w:val="24"/>
          <w:szCs w:val="24"/>
          <w:u w:val="single"/>
        </w:rPr>
        <w:t xml:space="preserve"> gms) bags.</w:t>
      </w:r>
    </w:p>
    <w:p w14:paraId="11F2C987" w14:textId="77777777" w:rsidR="00743391" w:rsidRDefault="00743391" w:rsidP="00A42174">
      <w:pPr>
        <w:pStyle w:val="Normal1"/>
        <w:numPr>
          <w:ilvl w:val="0"/>
          <w:numId w:val="5"/>
        </w:numPr>
        <w:pBdr>
          <w:top w:val="nil"/>
          <w:left w:val="nil"/>
          <w:bottom w:val="nil"/>
          <w:right w:val="nil"/>
          <w:between w:val="nil"/>
        </w:pBdr>
        <w:spacing w:after="0" w:line="240" w:lineRule="auto"/>
        <w:ind w:left="900" w:right="281" w:hanging="270"/>
        <w:jc w:val="both"/>
        <w:rPr>
          <w:color w:val="000000"/>
          <w:sz w:val="24"/>
          <w:szCs w:val="24"/>
        </w:rPr>
      </w:pPr>
      <w:r>
        <w:rPr>
          <w:rFonts w:ascii="Times New Roman" w:eastAsia="Times New Roman" w:hAnsi="Times New Roman" w:cs="Times New Roman"/>
          <w:b/>
          <w:color w:val="000000"/>
          <w:sz w:val="24"/>
          <w:szCs w:val="24"/>
          <w:u w:val="single"/>
        </w:rPr>
        <w:t>Three blue stripes should be present in each and every bags.</w:t>
      </w:r>
    </w:p>
    <w:p w14:paraId="2A2A04FB" w14:textId="77777777" w:rsidR="00743391" w:rsidRDefault="00743391" w:rsidP="00A42174">
      <w:pPr>
        <w:pStyle w:val="Normal1"/>
        <w:numPr>
          <w:ilvl w:val="0"/>
          <w:numId w:val="5"/>
        </w:numPr>
        <w:pBdr>
          <w:top w:val="nil"/>
          <w:left w:val="nil"/>
          <w:bottom w:val="nil"/>
          <w:right w:val="nil"/>
          <w:between w:val="nil"/>
        </w:pBdr>
        <w:spacing w:after="0" w:line="240" w:lineRule="auto"/>
        <w:ind w:left="900" w:right="281" w:hanging="270"/>
        <w:jc w:val="both"/>
        <w:rPr>
          <w:color w:val="000000"/>
          <w:sz w:val="24"/>
          <w:szCs w:val="24"/>
        </w:rPr>
      </w:pPr>
      <w:r>
        <w:rPr>
          <w:rFonts w:ascii="Times New Roman" w:eastAsia="Times New Roman" w:hAnsi="Times New Roman" w:cs="Times New Roman"/>
          <w:b/>
          <w:color w:val="000000"/>
          <w:sz w:val="24"/>
          <w:szCs w:val="24"/>
          <w:u w:val="single"/>
        </w:rPr>
        <w:t xml:space="preserve">Safety Stitches shall be provided at the inner edges of </w:t>
      </w:r>
      <w:proofErr w:type="spellStart"/>
      <w:r>
        <w:rPr>
          <w:rFonts w:ascii="Times New Roman" w:eastAsia="Times New Roman" w:hAnsi="Times New Roman" w:cs="Times New Roman"/>
          <w:b/>
          <w:color w:val="000000"/>
          <w:sz w:val="24"/>
          <w:szCs w:val="24"/>
          <w:u w:val="single"/>
        </w:rPr>
        <w:t>herakle</w:t>
      </w:r>
      <w:proofErr w:type="spellEnd"/>
      <w:r>
        <w:rPr>
          <w:rFonts w:ascii="Times New Roman" w:eastAsia="Times New Roman" w:hAnsi="Times New Roman" w:cs="Times New Roman"/>
          <w:b/>
          <w:color w:val="000000"/>
          <w:sz w:val="24"/>
          <w:szCs w:val="24"/>
          <w:u w:val="single"/>
        </w:rPr>
        <w:t xml:space="preserve"> stitches.</w:t>
      </w:r>
    </w:p>
    <w:p w14:paraId="290DC8DB" w14:textId="77777777" w:rsidR="00743391" w:rsidRDefault="00743391" w:rsidP="00A42174">
      <w:pPr>
        <w:pStyle w:val="Heading1"/>
        <w:numPr>
          <w:ilvl w:val="0"/>
          <w:numId w:val="5"/>
        </w:numPr>
        <w:ind w:right="139"/>
        <w:jc w:val="both"/>
      </w:pPr>
      <w:r>
        <w:rPr>
          <w:u w:val="single"/>
        </w:rPr>
        <w:t>Transportation for supply of gunny bags to various State Level Agencies/</w:t>
      </w:r>
      <w:r>
        <w:rPr>
          <w:b/>
          <w:u w:val="single"/>
        </w:rPr>
        <w:t xml:space="preserve">State Civil Supply Corporation </w:t>
      </w:r>
      <w:r>
        <w:rPr>
          <w:u w:val="single"/>
        </w:rPr>
        <w:t xml:space="preserve">etc. </w:t>
      </w:r>
      <w:proofErr w:type="gramStart"/>
      <w:r>
        <w:rPr>
          <w:u w:val="single"/>
        </w:rPr>
        <w:t>has to</w:t>
      </w:r>
      <w:proofErr w:type="gramEnd"/>
      <w:r>
        <w:rPr>
          <w:u w:val="single"/>
        </w:rPr>
        <w:t xml:space="preserve"> be arranged by the Manufacturers/Millers or Authorized distributor/ dealer or traders</w:t>
      </w:r>
    </w:p>
    <w:p w14:paraId="10DF51D4" w14:textId="77777777" w:rsidR="00743391" w:rsidRDefault="00743391" w:rsidP="00A42174">
      <w:pPr>
        <w:pStyle w:val="Heading1"/>
        <w:numPr>
          <w:ilvl w:val="0"/>
          <w:numId w:val="5"/>
        </w:numPr>
        <w:ind w:right="139"/>
        <w:jc w:val="both"/>
      </w:pPr>
      <w:r>
        <w:rPr>
          <w:u w:val="single"/>
        </w:rPr>
        <w:t xml:space="preserve">JC empanelled </w:t>
      </w:r>
      <w:r>
        <w:rPr>
          <w:b/>
        </w:rPr>
        <w:t>inspection agencies will be appointed by NAFED, and inspection will be carried out by different agencies on rotations basis</w:t>
      </w:r>
    </w:p>
    <w:p w14:paraId="6252E471" w14:textId="77777777" w:rsidR="00743391" w:rsidRDefault="00743391" w:rsidP="00743391">
      <w:pPr>
        <w:pStyle w:val="Normal1"/>
        <w:pBdr>
          <w:top w:val="nil"/>
          <w:left w:val="nil"/>
          <w:bottom w:val="nil"/>
          <w:right w:val="nil"/>
          <w:between w:val="nil"/>
        </w:pBdr>
        <w:tabs>
          <w:tab w:val="left" w:pos="9923"/>
        </w:tabs>
        <w:spacing w:after="0" w:line="240" w:lineRule="auto"/>
        <w:ind w:right="281"/>
        <w:jc w:val="both"/>
        <w:rPr>
          <w:rFonts w:ascii="Arial" w:eastAsia="Arial" w:hAnsi="Arial" w:cs="Arial"/>
          <w:color w:val="000000"/>
          <w:sz w:val="24"/>
          <w:szCs w:val="24"/>
          <w:u w:val="single"/>
        </w:rPr>
      </w:pPr>
    </w:p>
    <w:p w14:paraId="2112A642" w14:textId="77777777" w:rsidR="00743391" w:rsidRDefault="00743391" w:rsidP="00A42174">
      <w:pPr>
        <w:pStyle w:val="Heading1"/>
        <w:numPr>
          <w:ilvl w:val="0"/>
          <w:numId w:val="29"/>
        </w:numPr>
        <w:ind w:left="0" w:right="139" w:hanging="11"/>
        <w:rPr>
          <w:rFonts w:ascii="Arial" w:eastAsia="Arial" w:hAnsi="Arial" w:cs="Arial"/>
          <w:b/>
          <w:u w:val="single"/>
        </w:rPr>
      </w:pPr>
      <w:r>
        <w:rPr>
          <w:rFonts w:ascii="Arial" w:eastAsia="Arial" w:hAnsi="Arial" w:cs="Arial"/>
          <w:b/>
          <w:u w:val="single"/>
        </w:rPr>
        <w:t>Quantity &amp; Branding:</w:t>
      </w:r>
    </w:p>
    <w:p w14:paraId="6380F855" w14:textId="77777777" w:rsidR="00743391" w:rsidRDefault="00743391" w:rsidP="00743391">
      <w:pPr>
        <w:pStyle w:val="Normal1"/>
        <w:pBdr>
          <w:top w:val="nil"/>
          <w:left w:val="nil"/>
          <w:bottom w:val="nil"/>
          <w:right w:val="nil"/>
          <w:between w:val="nil"/>
        </w:pBdr>
        <w:spacing w:after="0" w:line="240" w:lineRule="auto"/>
        <w:ind w:left="644" w:right="139"/>
        <w:rPr>
          <w:rFonts w:ascii="Arial" w:eastAsia="Arial" w:hAnsi="Arial" w:cs="Arial"/>
          <w:b/>
          <w:color w:val="000000"/>
          <w:sz w:val="24"/>
          <w:szCs w:val="24"/>
          <w:u w:val="single"/>
        </w:rPr>
      </w:pPr>
    </w:p>
    <w:p w14:paraId="65C3C438" w14:textId="77777777" w:rsidR="00743391" w:rsidRDefault="00743391" w:rsidP="00743391">
      <w:pPr>
        <w:pStyle w:val="Normal1"/>
        <w:pBdr>
          <w:top w:val="nil"/>
          <w:left w:val="nil"/>
          <w:bottom w:val="nil"/>
          <w:right w:val="nil"/>
          <w:between w:val="nil"/>
        </w:pBdr>
        <w:spacing w:after="0" w:line="240" w:lineRule="auto"/>
        <w:ind w:left="709" w:right="139"/>
        <w:jc w:val="both"/>
        <w:rPr>
          <w:rFonts w:ascii="Arial" w:eastAsia="Arial" w:hAnsi="Arial" w:cs="Arial"/>
          <w:color w:val="000000"/>
          <w:sz w:val="24"/>
          <w:szCs w:val="24"/>
        </w:rPr>
      </w:pPr>
      <w:r>
        <w:rPr>
          <w:rFonts w:ascii="Arial" w:eastAsia="Arial" w:hAnsi="Arial" w:cs="Arial"/>
          <w:b/>
          <w:color w:val="000000"/>
          <w:sz w:val="24"/>
          <w:szCs w:val="24"/>
        </w:rPr>
        <w:t xml:space="preserve">Bulk </w:t>
      </w:r>
      <w:r>
        <w:rPr>
          <w:rFonts w:ascii="Arial" w:eastAsia="Arial" w:hAnsi="Arial" w:cs="Arial"/>
          <w:color w:val="000000"/>
          <w:sz w:val="24"/>
          <w:szCs w:val="24"/>
        </w:rPr>
        <w:t>quantity of new light weight sacking jute bags 5</w:t>
      </w:r>
      <w:r w:rsidR="00A06529">
        <w:rPr>
          <w:rFonts w:ascii="Arial" w:eastAsia="Arial" w:hAnsi="Arial" w:cs="Arial"/>
          <w:color w:val="000000"/>
          <w:sz w:val="24"/>
          <w:szCs w:val="24"/>
        </w:rPr>
        <w:t>30</w:t>
      </w:r>
      <w:r>
        <w:rPr>
          <w:rFonts w:ascii="Arial" w:eastAsia="Arial" w:hAnsi="Arial" w:cs="Arial"/>
          <w:color w:val="000000"/>
          <w:sz w:val="24"/>
          <w:szCs w:val="24"/>
        </w:rPr>
        <w:t xml:space="preserve"> gms may be required for onward dispatches to various State Marketing Federations/State Level Agency etc</w:t>
      </w:r>
      <w:r>
        <w:rPr>
          <w:rFonts w:ascii="Arial" w:eastAsia="Arial" w:hAnsi="Arial" w:cs="Arial"/>
          <w:b/>
          <w:color w:val="000000"/>
          <w:sz w:val="24"/>
          <w:szCs w:val="24"/>
        </w:rPr>
        <w:t xml:space="preserve">. </w:t>
      </w:r>
      <w:r>
        <w:rPr>
          <w:rFonts w:ascii="Arial" w:eastAsia="Arial" w:hAnsi="Arial" w:cs="Arial"/>
          <w:color w:val="000000"/>
          <w:sz w:val="24"/>
          <w:szCs w:val="24"/>
        </w:rPr>
        <w:t xml:space="preserve">for packing of </w:t>
      </w:r>
      <w:r w:rsidR="00A06529">
        <w:rPr>
          <w:rFonts w:ascii="Arial" w:eastAsia="Arial" w:hAnsi="Arial" w:cs="Arial"/>
          <w:color w:val="000000"/>
          <w:sz w:val="24"/>
          <w:szCs w:val="24"/>
        </w:rPr>
        <w:t>Pulses</w:t>
      </w:r>
      <w:r>
        <w:rPr>
          <w:rFonts w:ascii="Arial" w:eastAsia="Arial" w:hAnsi="Arial" w:cs="Arial"/>
          <w:color w:val="000000"/>
          <w:sz w:val="24"/>
          <w:szCs w:val="24"/>
        </w:rPr>
        <w:t xml:space="preserve"> to be procured under PSS/PSF Scheme of Govt of India. </w:t>
      </w:r>
      <w:r>
        <w:rPr>
          <w:rFonts w:ascii="Arial" w:eastAsia="Arial" w:hAnsi="Arial" w:cs="Arial"/>
          <w:color w:val="000000"/>
          <w:sz w:val="24"/>
          <w:szCs w:val="24"/>
          <w:highlight w:val="yellow"/>
        </w:rPr>
        <w:t xml:space="preserve">The orders will be issued to the concerned Manufacturers/Millers or Authorized distributor/ dealer or traders of Jute bags as &amp; when required by NAFED during the tenure of e-tender i.e. </w:t>
      </w:r>
      <w:r w:rsidR="00F735E1" w:rsidRPr="009D50F7">
        <w:rPr>
          <w:rFonts w:ascii="Arial" w:eastAsia="Arial" w:hAnsi="Arial" w:cs="Arial"/>
          <w:b/>
          <w:bCs/>
          <w:color w:val="000000"/>
          <w:sz w:val="24"/>
          <w:szCs w:val="24"/>
          <w:highlight w:val="yellow"/>
        </w:rPr>
        <w:t>45</w:t>
      </w:r>
      <w:r w:rsidRPr="009D50F7">
        <w:rPr>
          <w:rFonts w:ascii="Arial" w:eastAsia="Arial" w:hAnsi="Arial" w:cs="Arial"/>
          <w:b/>
          <w:bCs/>
          <w:color w:val="000000"/>
          <w:sz w:val="24"/>
          <w:szCs w:val="24"/>
          <w:highlight w:val="yellow"/>
        </w:rPr>
        <w:t xml:space="preserve"> days from the date of opening of financial bids</w:t>
      </w:r>
      <w:r>
        <w:rPr>
          <w:rFonts w:ascii="Arial" w:eastAsia="Arial" w:hAnsi="Arial" w:cs="Arial"/>
          <w:color w:val="000000"/>
          <w:sz w:val="24"/>
          <w:szCs w:val="24"/>
          <w:highlight w:val="yellow"/>
        </w:rPr>
        <w:t xml:space="preserve"> under e-tender and the same has to be supplied by the respective Manufacturers/Millers or Authorized distributor/ dealer or traders.</w:t>
      </w:r>
    </w:p>
    <w:p w14:paraId="224B9567" w14:textId="77777777" w:rsidR="00743391" w:rsidRDefault="00743391" w:rsidP="00743391">
      <w:pPr>
        <w:pStyle w:val="Normal1"/>
        <w:pBdr>
          <w:top w:val="nil"/>
          <w:left w:val="nil"/>
          <w:bottom w:val="nil"/>
          <w:right w:val="nil"/>
          <w:between w:val="nil"/>
        </w:pBdr>
        <w:spacing w:after="0" w:line="240" w:lineRule="auto"/>
        <w:ind w:left="709" w:right="139"/>
        <w:jc w:val="both"/>
        <w:rPr>
          <w:rFonts w:ascii="Arial" w:eastAsia="Arial" w:hAnsi="Arial" w:cs="Arial"/>
          <w:color w:val="000000"/>
          <w:sz w:val="24"/>
          <w:szCs w:val="24"/>
        </w:rPr>
      </w:pPr>
    </w:p>
    <w:p w14:paraId="48AF49F6" w14:textId="77777777" w:rsidR="00743391" w:rsidRDefault="00743391" w:rsidP="00743391">
      <w:pPr>
        <w:pStyle w:val="Normal1"/>
        <w:pBdr>
          <w:top w:val="nil"/>
          <w:left w:val="nil"/>
          <w:bottom w:val="nil"/>
          <w:right w:val="nil"/>
          <w:between w:val="nil"/>
        </w:pBdr>
        <w:spacing w:after="0" w:line="240" w:lineRule="auto"/>
        <w:ind w:left="709" w:right="139"/>
        <w:jc w:val="both"/>
        <w:rPr>
          <w:rFonts w:ascii="Arial" w:eastAsia="Arial" w:hAnsi="Arial" w:cs="Arial"/>
          <w:color w:val="000000"/>
          <w:sz w:val="24"/>
          <w:szCs w:val="24"/>
        </w:rPr>
      </w:pPr>
      <w:r>
        <w:rPr>
          <w:rFonts w:ascii="Arial" w:eastAsia="Arial" w:hAnsi="Arial" w:cs="Arial"/>
          <w:color w:val="000000"/>
          <w:sz w:val="24"/>
          <w:szCs w:val="24"/>
        </w:rPr>
        <w:t xml:space="preserve">Bags must be manufactured from Indian raw jute only. Imported Jute bags, jute bags manufactured with imported raw jute or jute yarn or fabric, unbranded or incompletely branded or wrongly branded jute bags or jute bags which do not conform to the BIS Standards should not be supplied by the Manufacturers/Millers or Authorized distributor/ dealer or traders and undertaking for the same must be submitted by bidder. </w:t>
      </w:r>
      <w:r>
        <w:rPr>
          <w:rFonts w:ascii="Arial" w:eastAsia="Arial" w:hAnsi="Arial" w:cs="Arial"/>
          <w:b/>
          <w:color w:val="000000"/>
          <w:sz w:val="24"/>
          <w:szCs w:val="24"/>
        </w:rPr>
        <w:t xml:space="preserve">Jute bags </w:t>
      </w:r>
      <w:r>
        <w:rPr>
          <w:rFonts w:ascii="Arial" w:eastAsia="Arial" w:hAnsi="Arial" w:cs="Arial"/>
          <w:color w:val="000000"/>
          <w:sz w:val="24"/>
          <w:szCs w:val="24"/>
        </w:rPr>
        <w:t>should be strictly marked with </w:t>
      </w:r>
      <w:r>
        <w:rPr>
          <w:rFonts w:ascii="Arial" w:eastAsia="Arial" w:hAnsi="Arial" w:cs="Arial"/>
          <w:b/>
          <w:color w:val="000000"/>
          <w:sz w:val="24"/>
          <w:szCs w:val="24"/>
        </w:rPr>
        <w:t xml:space="preserve">“Manufactured in India” </w:t>
      </w:r>
      <w:r>
        <w:rPr>
          <w:rFonts w:ascii="Arial" w:eastAsia="Arial" w:hAnsi="Arial" w:cs="Arial"/>
          <w:color w:val="000000"/>
          <w:sz w:val="24"/>
          <w:szCs w:val="24"/>
        </w:rPr>
        <w:t xml:space="preserve">as per the Gazette notification of Ministry of Textiles vide notification dated 15.01.2020 under reference no. S.O. 533(E) which shall be applicable to our tender terms and conditions. </w:t>
      </w:r>
    </w:p>
    <w:p w14:paraId="07B54F64" w14:textId="77777777" w:rsidR="00743391" w:rsidRDefault="00743391" w:rsidP="00743391">
      <w:pPr>
        <w:pStyle w:val="Normal1"/>
        <w:pBdr>
          <w:top w:val="nil"/>
          <w:left w:val="nil"/>
          <w:bottom w:val="nil"/>
          <w:right w:val="nil"/>
          <w:between w:val="nil"/>
        </w:pBdr>
        <w:spacing w:after="0" w:line="240" w:lineRule="auto"/>
        <w:ind w:left="709" w:right="139"/>
        <w:jc w:val="both"/>
        <w:rPr>
          <w:rFonts w:ascii="Arial" w:eastAsia="Arial" w:hAnsi="Arial" w:cs="Arial"/>
          <w:color w:val="000000"/>
          <w:sz w:val="24"/>
          <w:szCs w:val="24"/>
        </w:rPr>
      </w:pPr>
    </w:p>
    <w:p w14:paraId="51B36DD1" w14:textId="77777777" w:rsidR="00743391" w:rsidRDefault="00743391" w:rsidP="00743391">
      <w:pPr>
        <w:pStyle w:val="Normal1"/>
        <w:pBdr>
          <w:top w:val="nil"/>
          <w:left w:val="nil"/>
          <w:bottom w:val="nil"/>
          <w:right w:val="nil"/>
          <w:between w:val="nil"/>
        </w:pBdr>
        <w:spacing w:after="0" w:line="240" w:lineRule="auto"/>
        <w:ind w:left="709" w:right="139"/>
        <w:jc w:val="both"/>
        <w:rPr>
          <w:rFonts w:ascii="Arial" w:eastAsia="Arial" w:hAnsi="Arial" w:cs="Arial"/>
          <w:b/>
          <w:color w:val="000000"/>
          <w:sz w:val="24"/>
          <w:szCs w:val="24"/>
        </w:rPr>
      </w:pPr>
      <w:r>
        <w:rPr>
          <w:rFonts w:ascii="Arial" w:eastAsia="Arial" w:hAnsi="Arial" w:cs="Arial"/>
          <w:b/>
          <w:color w:val="000000"/>
          <w:sz w:val="24"/>
          <w:szCs w:val="24"/>
        </w:rPr>
        <w:t xml:space="preserve">Further, following should be printed in each and every </w:t>
      </w:r>
      <w:r w:rsidR="00A06529">
        <w:rPr>
          <w:rFonts w:ascii="Arial" w:eastAsia="Arial" w:hAnsi="Arial" w:cs="Arial"/>
          <w:b/>
          <w:color w:val="000000"/>
          <w:sz w:val="24"/>
          <w:szCs w:val="24"/>
        </w:rPr>
        <w:t xml:space="preserve">Light Weight Sacking Jute bags </w:t>
      </w:r>
      <w:r>
        <w:rPr>
          <w:rFonts w:ascii="Arial" w:eastAsia="Arial" w:hAnsi="Arial" w:cs="Arial"/>
          <w:b/>
          <w:color w:val="000000"/>
          <w:sz w:val="24"/>
          <w:szCs w:val="24"/>
        </w:rPr>
        <w:t>5</w:t>
      </w:r>
      <w:r w:rsidR="00A06529">
        <w:rPr>
          <w:rFonts w:ascii="Arial" w:eastAsia="Arial" w:hAnsi="Arial" w:cs="Arial"/>
          <w:b/>
          <w:color w:val="000000"/>
          <w:sz w:val="24"/>
          <w:szCs w:val="24"/>
        </w:rPr>
        <w:t>30</w:t>
      </w:r>
      <w:r>
        <w:rPr>
          <w:rFonts w:ascii="Arial" w:eastAsia="Arial" w:hAnsi="Arial" w:cs="Arial"/>
          <w:b/>
          <w:color w:val="000000"/>
          <w:sz w:val="24"/>
          <w:szCs w:val="24"/>
        </w:rPr>
        <w:t xml:space="preserve"> gms bags supplied to various SLAs against NAFED work order:</w:t>
      </w:r>
    </w:p>
    <w:p w14:paraId="6B88D77F" w14:textId="77777777" w:rsidR="00743391" w:rsidRDefault="00743391" w:rsidP="00743391">
      <w:pPr>
        <w:pStyle w:val="Normal1"/>
        <w:pBdr>
          <w:top w:val="nil"/>
          <w:left w:val="nil"/>
          <w:bottom w:val="nil"/>
          <w:right w:val="nil"/>
          <w:between w:val="nil"/>
        </w:pBdr>
        <w:spacing w:after="0" w:line="240" w:lineRule="auto"/>
        <w:ind w:left="709" w:right="139"/>
        <w:jc w:val="both"/>
        <w:rPr>
          <w:rFonts w:ascii="Arial" w:eastAsia="Arial" w:hAnsi="Arial" w:cs="Arial"/>
          <w:color w:val="FF0000"/>
          <w:sz w:val="24"/>
          <w:szCs w:val="24"/>
        </w:rPr>
      </w:pPr>
    </w:p>
    <w:p w14:paraId="7BC0048A" w14:textId="77777777" w:rsidR="00743391" w:rsidRDefault="00743391" w:rsidP="00A42174">
      <w:pPr>
        <w:pStyle w:val="Normal1"/>
        <w:numPr>
          <w:ilvl w:val="0"/>
          <w:numId w:val="27"/>
        </w:numPr>
        <w:pBdr>
          <w:top w:val="nil"/>
          <w:left w:val="nil"/>
          <w:bottom w:val="nil"/>
          <w:right w:val="nil"/>
          <w:between w:val="nil"/>
        </w:pBdr>
        <w:spacing w:after="0" w:line="240" w:lineRule="auto"/>
        <w:ind w:right="139"/>
        <w:jc w:val="both"/>
        <w:rPr>
          <w:b/>
          <w:color w:val="000000"/>
          <w:sz w:val="24"/>
          <w:szCs w:val="24"/>
        </w:rPr>
      </w:pPr>
      <w:r>
        <w:rPr>
          <w:rFonts w:ascii="Arial" w:eastAsia="Arial" w:hAnsi="Arial" w:cs="Arial"/>
          <w:b/>
          <w:color w:val="000000"/>
          <w:sz w:val="24"/>
          <w:szCs w:val="24"/>
        </w:rPr>
        <w:t xml:space="preserve">The mill name along with three stripes. </w:t>
      </w:r>
    </w:p>
    <w:p w14:paraId="107B276F" w14:textId="77777777" w:rsidR="00743391" w:rsidRDefault="00743391" w:rsidP="00A42174">
      <w:pPr>
        <w:pStyle w:val="Normal1"/>
        <w:numPr>
          <w:ilvl w:val="0"/>
          <w:numId w:val="27"/>
        </w:numPr>
        <w:pBdr>
          <w:top w:val="nil"/>
          <w:left w:val="nil"/>
          <w:bottom w:val="nil"/>
          <w:right w:val="nil"/>
          <w:between w:val="nil"/>
        </w:pBdr>
        <w:spacing w:after="0" w:line="240" w:lineRule="auto"/>
        <w:ind w:right="139"/>
        <w:jc w:val="both"/>
        <w:rPr>
          <w:color w:val="FF0000"/>
          <w:sz w:val="24"/>
          <w:szCs w:val="24"/>
        </w:rPr>
      </w:pPr>
      <w:r>
        <w:rPr>
          <w:rFonts w:ascii="Arial" w:eastAsia="Arial" w:hAnsi="Arial" w:cs="Arial"/>
          <w:b/>
          <w:color w:val="000000"/>
          <w:sz w:val="24"/>
          <w:szCs w:val="24"/>
        </w:rPr>
        <w:t>NAFED’s logo should be printed in each and every gunny bags.</w:t>
      </w:r>
    </w:p>
    <w:p w14:paraId="5FA48631" w14:textId="77777777" w:rsidR="00743391" w:rsidRDefault="00743391" w:rsidP="00A42174">
      <w:pPr>
        <w:pStyle w:val="Normal1"/>
        <w:numPr>
          <w:ilvl w:val="0"/>
          <w:numId w:val="27"/>
        </w:numPr>
        <w:pBdr>
          <w:top w:val="nil"/>
          <w:left w:val="nil"/>
          <w:bottom w:val="nil"/>
          <w:right w:val="nil"/>
          <w:between w:val="nil"/>
        </w:pBdr>
        <w:spacing w:after="0" w:line="240" w:lineRule="auto"/>
        <w:ind w:right="139"/>
        <w:jc w:val="both"/>
        <w:rPr>
          <w:b/>
          <w:color w:val="000000"/>
          <w:sz w:val="24"/>
          <w:szCs w:val="24"/>
        </w:rPr>
      </w:pPr>
      <w:r>
        <w:rPr>
          <w:rFonts w:ascii="Arial" w:eastAsia="Arial" w:hAnsi="Arial" w:cs="Arial"/>
          <w:b/>
          <w:color w:val="000000"/>
          <w:sz w:val="24"/>
          <w:szCs w:val="24"/>
        </w:rPr>
        <w:t>Branding may be different as per the consignee requirement and the same will be intimated while issuance of work order.</w:t>
      </w:r>
    </w:p>
    <w:p w14:paraId="45BD00D5" w14:textId="77777777" w:rsidR="00743391" w:rsidRDefault="00743391" w:rsidP="00743391">
      <w:pPr>
        <w:pStyle w:val="Normal1"/>
        <w:pBdr>
          <w:top w:val="nil"/>
          <w:left w:val="nil"/>
          <w:bottom w:val="nil"/>
          <w:right w:val="nil"/>
          <w:between w:val="nil"/>
        </w:pBdr>
        <w:spacing w:after="0" w:line="240" w:lineRule="auto"/>
        <w:ind w:left="720" w:right="139"/>
        <w:jc w:val="both"/>
        <w:rPr>
          <w:rFonts w:ascii="Arial" w:eastAsia="Arial" w:hAnsi="Arial" w:cs="Arial"/>
          <w:color w:val="FF0000"/>
          <w:sz w:val="24"/>
          <w:szCs w:val="24"/>
        </w:rPr>
      </w:pPr>
    </w:p>
    <w:p w14:paraId="7ED5CEF5" w14:textId="77777777" w:rsidR="00743391" w:rsidRDefault="00743391" w:rsidP="00743391">
      <w:pPr>
        <w:pStyle w:val="Normal1"/>
        <w:ind w:left="720" w:right="139"/>
        <w:jc w:val="both"/>
        <w:rPr>
          <w:rFonts w:ascii="Arial" w:eastAsia="Arial" w:hAnsi="Arial" w:cs="Arial"/>
          <w:sz w:val="24"/>
          <w:szCs w:val="24"/>
        </w:rPr>
      </w:pPr>
      <w:r>
        <w:rPr>
          <w:rFonts w:ascii="Arial" w:eastAsia="Arial" w:hAnsi="Arial" w:cs="Arial"/>
          <w:sz w:val="24"/>
          <w:szCs w:val="24"/>
        </w:rPr>
        <w:t>The quantity mentioned in the work order to the successful bidder would be purely indicative and not guaranteed and quantity can be decreased/ increased/ cancelled by NAFED, at any time.</w:t>
      </w:r>
    </w:p>
    <w:p w14:paraId="6B717633" w14:textId="77777777" w:rsidR="00743391" w:rsidRDefault="00743391" w:rsidP="00A42174">
      <w:pPr>
        <w:pStyle w:val="Normal1"/>
        <w:numPr>
          <w:ilvl w:val="0"/>
          <w:numId w:val="29"/>
        </w:numPr>
        <w:pBdr>
          <w:top w:val="nil"/>
          <w:left w:val="nil"/>
          <w:bottom w:val="nil"/>
          <w:right w:val="nil"/>
          <w:between w:val="nil"/>
        </w:pBdr>
        <w:spacing w:after="0" w:line="240" w:lineRule="auto"/>
        <w:ind w:left="0" w:right="139" w:hanging="11"/>
        <w:rPr>
          <w:rFonts w:ascii="Arial" w:eastAsia="Arial" w:hAnsi="Arial" w:cs="Arial"/>
          <w:b/>
          <w:color w:val="000000"/>
          <w:sz w:val="24"/>
          <w:szCs w:val="24"/>
          <w:u w:val="single"/>
        </w:rPr>
      </w:pPr>
      <w:r>
        <w:rPr>
          <w:rFonts w:ascii="Arial" w:eastAsia="Arial" w:hAnsi="Arial" w:cs="Arial"/>
          <w:b/>
          <w:color w:val="000000"/>
          <w:sz w:val="24"/>
          <w:szCs w:val="24"/>
          <w:u w:val="single"/>
        </w:rPr>
        <w:t>Delivery Period:</w:t>
      </w:r>
    </w:p>
    <w:p w14:paraId="7AD083A0" w14:textId="77777777" w:rsidR="00743391" w:rsidRDefault="00743391" w:rsidP="00743391">
      <w:pPr>
        <w:pStyle w:val="Normal1"/>
        <w:spacing w:after="0" w:line="240" w:lineRule="auto"/>
        <w:ind w:left="644" w:right="139"/>
        <w:rPr>
          <w:rFonts w:ascii="Arial" w:eastAsia="Arial" w:hAnsi="Arial" w:cs="Arial"/>
          <w:sz w:val="24"/>
          <w:szCs w:val="24"/>
        </w:rPr>
      </w:pPr>
    </w:p>
    <w:p w14:paraId="2C569021" w14:textId="77777777" w:rsidR="00743391" w:rsidRDefault="00743391" w:rsidP="00743391">
      <w:pPr>
        <w:pStyle w:val="Normal1"/>
        <w:ind w:left="709" w:right="139"/>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xml:space="preserve">) The gunny bags are to be supplied </w:t>
      </w:r>
      <w:r>
        <w:rPr>
          <w:rFonts w:ascii="Arial" w:eastAsia="Arial" w:hAnsi="Arial" w:cs="Arial"/>
          <w:b/>
          <w:sz w:val="24"/>
          <w:szCs w:val="24"/>
          <w:u w:val="single"/>
        </w:rPr>
        <w:t>strictly</w:t>
      </w:r>
      <w:r>
        <w:rPr>
          <w:rFonts w:ascii="Arial" w:eastAsia="Arial" w:hAnsi="Arial" w:cs="Arial"/>
          <w:sz w:val="24"/>
          <w:szCs w:val="24"/>
        </w:rPr>
        <w:t xml:space="preserve"> within the prescribed time period from the date of placement of work order for supply by NAFED.</w:t>
      </w:r>
    </w:p>
    <w:p w14:paraId="0FE41756" w14:textId="77777777" w:rsidR="00743391" w:rsidRDefault="00743391" w:rsidP="00743391">
      <w:pPr>
        <w:pStyle w:val="Normal1"/>
        <w:ind w:left="720" w:right="139" w:hanging="720"/>
        <w:jc w:val="both"/>
        <w:rPr>
          <w:rFonts w:ascii="Arial" w:eastAsia="Arial" w:hAnsi="Arial" w:cs="Arial"/>
          <w:sz w:val="24"/>
          <w:szCs w:val="24"/>
        </w:rPr>
      </w:pPr>
      <w:r>
        <w:rPr>
          <w:rFonts w:ascii="Arial" w:eastAsia="Arial" w:hAnsi="Arial" w:cs="Arial"/>
          <w:sz w:val="24"/>
          <w:szCs w:val="24"/>
        </w:rPr>
        <w:t xml:space="preserve">          (ii) The Manufacturers/Millers or Authorized distributor/ dealer or traders should adhere to the terms &amp; conditions of the tender and stick to the commitment for supply of ordered quantity to the consignees within the stipulated time period. Non-performing Manufacturers/Millers or Authorized distributor/ dealer or traders will be penalized with strict actions like imposition of financial penalty or blacklisting/debarring in participation of NAFED’s future tenders or as deemed fit by NAFED. </w:t>
      </w:r>
      <w:r w:rsidRPr="00EE54A7">
        <w:rPr>
          <w:rFonts w:ascii="Arial" w:eastAsia="Arial" w:hAnsi="Arial" w:cs="Arial"/>
          <w:b/>
          <w:bCs/>
          <w:sz w:val="24"/>
          <w:szCs w:val="24"/>
          <w:u w:val="single"/>
        </w:rPr>
        <w:t>Also, bidders who have not yet completed 75% supplies under contracts to be awarded under this tender shall not be eligible for participation in subsequent tender(s) to be invited by NAFED for RMS-2025.</w:t>
      </w:r>
      <w:r>
        <w:rPr>
          <w:rFonts w:ascii="Arial" w:eastAsia="Arial" w:hAnsi="Arial" w:cs="Arial"/>
          <w:b/>
          <w:bCs/>
          <w:sz w:val="24"/>
          <w:szCs w:val="24"/>
          <w:u w:val="single"/>
        </w:rPr>
        <w:t xml:space="preserve"> Further, suppliers who have not performed their contractual obligations within the prescribed time period as per work orders issued under our earlier tender dated 17.10.2024 shall be liable for rejection, decision of NAFED in this regard shall be final and binding for all purposes.</w:t>
      </w:r>
    </w:p>
    <w:p w14:paraId="3C5FED73" w14:textId="616AEDDB" w:rsidR="00743391" w:rsidRDefault="00743391" w:rsidP="00743391">
      <w:pPr>
        <w:pStyle w:val="Normal1"/>
        <w:ind w:left="720" w:right="139" w:hanging="720"/>
        <w:jc w:val="both"/>
        <w:rPr>
          <w:rFonts w:ascii="Arial" w:eastAsia="Arial" w:hAnsi="Arial" w:cs="Arial"/>
          <w:sz w:val="24"/>
          <w:szCs w:val="24"/>
        </w:rPr>
      </w:pPr>
      <w:r>
        <w:rPr>
          <w:rFonts w:ascii="Arial" w:eastAsia="Arial" w:hAnsi="Arial" w:cs="Arial"/>
          <w:sz w:val="24"/>
          <w:szCs w:val="24"/>
        </w:rPr>
        <w:t xml:space="preserve">          (iii)  Bidders shall furnish to NAFED their maximum monthly supply capacity to NAFED along</w:t>
      </w:r>
      <w:r w:rsidR="009D50F7">
        <w:rPr>
          <w:rFonts w:ascii="Arial" w:eastAsia="Arial" w:hAnsi="Arial" w:cs="Arial"/>
          <w:sz w:val="24"/>
          <w:szCs w:val="24"/>
        </w:rPr>
        <w:t xml:space="preserve"> </w:t>
      </w:r>
      <w:r>
        <w:rPr>
          <w:rFonts w:ascii="Arial" w:eastAsia="Arial" w:hAnsi="Arial" w:cs="Arial"/>
          <w:sz w:val="24"/>
          <w:szCs w:val="24"/>
        </w:rPr>
        <w:t xml:space="preserve">with the supply schedule to be dispatched every fortnight </w:t>
      </w:r>
      <w:r>
        <w:rPr>
          <w:rFonts w:ascii="Arial" w:eastAsia="Arial" w:hAnsi="Arial" w:cs="Arial"/>
          <w:b/>
          <w:sz w:val="24"/>
          <w:szCs w:val="24"/>
        </w:rPr>
        <w:t>(Refer Annexure-</w:t>
      </w:r>
      <w:r w:rsidR="00A06529">
        <w:rPr>
          <w:rFonts w:ascii="Arial" w:eastAsia="Arial" w:hAnsi="Arial" w:cs="Arial"/>
          <w:b/>
          <w:sz w:val="24"/>
          <w:szCs w:val="24"/>
        </w:rPr>
        <w:t>III</w:t>
      </w:r>
      <w:r>
        <w:rPr>
          <w:rFonts w:ascii="Arial" w:eastAsia="Arial" w:hAnsi="Arial" w:cs="Arial"/>
          <w:b/>
          <w:sz w:val="24"/>
          <w:szCs w:val="24"/>
        </w:rPr>
        <w:t>)</w:t>
      </w:r>
      <w:r>
        <w:rPr>
          <w:rFonts w:ascii="Arial" w:eastAsia="Arial" w:hAnsi="Arial" w:cs="Arial"/>
          <w:sz w:val="24"/>
          <w:szCs w:val="24"/>
        </w:rPr>
        <w:t xml:space="preserve"> to NAFED and the same should be executed accordingly. </w:t>
      </w:r>
    </w:p>
    <w:p w14:paraId="472518E3" w14:textId="77777777" w:rsidR="00743391" w:rsidRDefault="00743391" w:rsidP="00743391">
      <w:pPr>
        <w:pStyle w:val="Normal1"/>
        <w:ind w:left="720" w:right="139"/>
        <w:jc w:val="both"/>
        <w:rPr>
          <w:rFonts w:ascii="Arial" w:eastAsia="Arial" w:hAnsi="Arial" w:cs="Arial"/>
          <w:sz w:val="24"/>
          <w:szCs w:val="24"/>
        </w:rPr>
      </w:pPr>
      <w:r>
        <w:rPr>
          <w:rFonts w:ascii="Arial" w:eastAsia="Arial" w:hAnsi="Arial" w:cs="Arial"/>
          <w:sz w:val="24"/>
          <w:szCs w:val="24"/>
        </w:rPr>
        <w:t xml:space="preserve">Failure to perform contractual obligations within specified period may attract cancellation of work orders and allotment of the same to the other suppliers as deemed fit by Nafed at risks &amp; costs of delinquent supplier </w:t>
      </w:r>
      <w:r>
        <w:rPr>
          <w:rFonts w:ascii="Arial" w:eastAsia="Arial" w:hAnsi="Arial" w:cs="Arial"/>
          <w:b/>
          <w:sz w:val="24"/>
          <w:szCs w:val="24"/>
        </w:rPr>
        <w:t>(Self declaration in this regard needs to be submitted).</w:t>
      </w:r>
    </w:p>
    <w:p w14:paraId="75389A92" w14:textId="77777777" w:rsidR="00743391" w:rsidRDefault="00743391" w:rsidP="00743391">
      <w:pPr>
        <w:pStyle w:val="Normal1"/>
        <w:ind w:left="720" w:right="139"/>
        <w:jc w:val="both"/>
        <w:rPr>
          <w:rFonts w:ascii="Arial" w:eastAsia="Arial" w:hAnsi="Arial" w:cs="Arial"/>
          <w:sz w:val="24"/>
          <w:szCs w:val="24"/>
        </w:rPr>
      </w:pPr>
      <w:r>
        <w:rPr>
          <w:rFonts w:ascii="Arial" w:eastAsia="Arial" w:hAnsi="Arial" w:cs="Arial"/>
          <w:sz w:val="24"/>
          <w:szCs w:val="24"/>
        </w:rPr>
        <w:t>(iv) Furthermore, in any case the supplier fails to deliver the Quantity of gunny bags as mentioned in tender contract/work order within the prescribed period, the EMD/SD is liable to be forfeited.</w:t>
      </w:r>
    </w:p>
    <w:p w14:paraId="178ED8A4" w14:textId="77777777" w:rsidR="00743391" w:rsidRDefault="00743391" w:rsidP="00743391">
      <w:pPr>
        <w:pStyle w:val="Normal1"/>
        <w:spacing w:after="0" w:line="240" w:lineRule="auto"/>
        <w:ind w:right="139"/>
        <w:rPr>
          <w:rFonts w:ascii="Arial" w:eastAsia="Arial" w:hAnsi="Arial" w:cs="Arial"/>
          <w:sz w:val="24"/>
          <w:szCs w:val="24"/>
          <w:u w:val="single"/>
        </w:rPr>
      </w:pPr>
      <w:r>
        <w:rPr>
          <w:rFonts w:ascii="Arial" w:eastAsia="Arial" w:hAnsi="Arial" w:cs="Arial"/>
          <w:sz w:val="24"/>
          <w:szCs w:val="24"/>
        </w:rPr>
        <w:t xml:space="preserve">D. </w:t>
      </w:r>
      <w:r>
        <w:rPr>
          <w:rFonts w:ascii="Arial" w:eastAsia="Arial" w:hAnsi="Arial" w:cs="Arial"/>
          <w:sz w:val="24"/>
          <w:szCs w:val="24"/>
        </w:rPr>
        <w:tab/>
      </w:r>
      <w:r>
        <w:rPr>
          <w:rFonts w:ascii="Arial" w:eastAsia="Arial" w:hAnsi="Arial" w:cs="Arial"/>
          <w:b/>
          <w:sz w:val="24"/>
          <w:szCs w:val="24"/>
          <w:u w:val="single"/>
        </w:rPr>
        <w:t>Rate quotation:</w:t>
      </w:r>
    </w:p>
    <w:p w14:paraId="5E19B9F5" w14:textId="77777777" w:rsidR="00743391" w:rsidRDefault="00743391" w:rsidP="00743391">
      <w:pPr>
        <w:pStyle w:val="Normal1"/>
        <w:spacing w:after="0" w:line="240" w:lineRule="auto"/>
        <w:ind w:left="630" w:right="139"/>
        <w:rPr>
          <w:rFonts w:ascii="Arial" w:eastAsia="Arial" w:hAnsi="Arial" w:cs="Arial"/>
          <w:b/>
          <w:sz w:val="24"/>
          <w:szCs w:val="24"/>
        </w:rPr>
      </w:pPr>
    </w:p>
    <w:p w14:paraId="1BFFD68E" w14:textId="77777777" w:rsidR="00743391" w:rsidRDefault="00743391" w:rsidP="00743391">
      <w:pPr>
        <w:pStyle w:val="Normal1"/>
        <w:ind w:left="709" w:right="139"/>
        <w:jc w:val="both"/>
        <w:rPr>
          <w:rFonts w:ascii="Arial" w:eastAsia="Arial" w:hAnsi="Arial" w:cs="Arial"/>
          <w:sz w:val="24"/>
          <w:szCs w:val="24"/>
        </w:rPr>
      </w:pPr>
      <w:r>
        <w:rPr>
          <w:rFonts w:ascii="Arial" w:eastAsia="Arial" w:hAnsi="Arial" w:cs="Arial"/>
          <w:sz w:val="24"/>
          <w:szCs w:val="24"/>
        </w:rPr>
        <w:t xml:space="preserve">The bags are required to be delivered to consignee’s designated delivery point/centre by transportation and after duly checking the quality by reputed inspection agency. The basic rates per 100 bags F.O.R destination quoted shall be inclusive of branding charges, transit insurance of goods, statutory taxes, transit cost, inspection, loading &amp; Unloading, supervision charges &amp; NAFED administrative charges. Eligible supplier shall have to take transit insurance of the Gunny bags (110% of the good value) being sent to </w:t>
      </w:r>
      <w:r>
        <w:rPr>
          <w:rFonts w:ascii="Arial" w:eastAsia="Arial" w:hAnsi="Arial" w:cs="Arial"/>
          <w:sz w:val="24"/>
          <w:szCs w:val="24"/>
        </w:rPr>
        <w:lastRenderedPageBreak/>
        <w:t xml:space="preserve">various consignees. Bill shall be raised by bidders in favour of consignee, all inclusive, at approved F.O.R rate. </w:t>
      </w:r>
    </w:p>
    <w:p w14:paraId="40D6C44D" w14:textId="77777777" w:rsidR="00743391" w:rsidRDefault="00743391" w:rsidP="00743391">
      <w:pPr>
        <w:pStyle w:val="Normal1"/>
        <w:ind w:left="709" w:right="139"/>
        <w:jc w:val="both"/>
        <w:rPr>
          <w:rFonts w:ascii="Arial" w:eastAsia="Arial" w:hAnsi="Arial" w:cs="Arial"/>
          <w:b/>
          <w:sz w:val="24"/>
          <w:szCs w:val="24"/>
        </w:rPr>
      </w:pPr>
      <w:r>
        <w:rPr>
          <w:rFonts w:ascii="Arial" w:eastAsia="Arial" w:hAnsi="Arial" w:cs="Arial"/>
          <w:b/>
          <w:sz w:val="24"/>
          <w:szCs w:val="24"/>
        </w:rPr>
        <w:t xml:space="preserve">NAFED will raise a separate bill for administrative charges i.e., 1.50 % plus GST @ 18% on the Manufacturers/Millers or Authorized distributor/ dealer or traders for various consignees at a time for a particular crop season. </w:t>
      </w:r>
    </w:p>
    <w:p w14:paraId="0A359917" w14:textId="77777777" w:rsidR="00743391" w:rsidRDefault="00743391" w:rsidP="00743391">
      <w:pPr>
        <w:pStyle w:val="Normal1"/>
        <w:ind w:left="630" w:right="214"/>
        <w:jc w:val="both"/>
        <w:rPr>
          <w:rFonts w:ascii="Arial" w:eastAsia="Arial" w:hAnsi="Arial" w:cs="Arial"/>
          <w:b/>
          <w:sz w:val="24"/>
          <w:szCs w:val="24"/>
          <w:u w:val="single"/>
        </w:rPr>
      </w:pPr>
      <w:r>
        <w:rPr>
          <w:rFonts w:ascii="Arial" w:eastAsia="Arial" w:hAnsi="Arial" w:cs="Arial"/>
          <w:b/>
          <w:sz w:val="24"/>
          <w:szCs w:val="24"/>
          <w:u w:val="single"/>
        </w:rPr>
        <w:t xml:space="preserve">Manufacturers/Millers or Authorized distributor/ dealer or traders having capacity for a supply of </w:t>
      </w:r>
      <w:r w:rsidRPr="00C1039B">
        <w:rPr>
          <w:rFonts w:ascii="Arial" w:eastAsia="Arial" w:hAnsi="Arial" w:cs="Arial"/>
          <w:b/>
          <w:sz w:val="24"/>
          <w:szCs w:val="24"/>
          <w:highlight w:val="yellow"/>
          <w:u w:val="single"/>
        </w:rPr>
        <w:t xml:space="preserve">minimum quantity of </w:t>
      </w:r>
      <w:r>
        <w:rPr>
          <w:rFonts w:ascii="Arial" w:eastAsia="Arial" w:hAnsi="Arial" w:cs="Arial"/>
          <w:b/>
          <w:sz w:val="24"/>
          <w:szCs w:val="24"/>
          <w:highlight w:val="yellow"/>
          <w:u w:val="single"/>
        </w:rPr>
        <w:t>1</w:t>
      </w:r>
      <w:r w:rsidRPr="00C1039B">
        <w:rPr>
          <w:rFonts w:ascii="Arial" w:eastAsia="Arial" w:hAnsi="Arial" w:cs="Arial"/>
          <w:b/>
          <w:sz w:val="24"/>
          <w:szCs w:val="24"/>
          <w:highlight w:val="yellow"/>
          <w:u w:val="single"/>
        </w:rPr>
        <w:t>0 Lakh pcs</w:t>
      </w:r>
      <w:r>
        <w:rPr>
          <w:rFonts w:ascii="Arial" w:eastAsia="Arial" w:hAnsi="Arial" w:cs="Arial"/>
          <w:b/>
          <w:sz w:val="24"/>
          <w:szCs w:val="24"/>
          <w:u w:val="single"/>
        </w:rPr>
        <w:t xml:space="preserve"> (without any bifurcation) in total can submit their bids. NAFED Kolkata branch reserves the right to place the work order according to the requirement of Consignee. </w:t>
      </w:r>
    </w:p>
    <w:p w14:paraId="453EB609" w14:textId="77777777" w:rsidR="00743391" w:rsidRDefault="00743391" w:rsidP="00743391">
      <w:pPr>
        <w:pStyle w:val="Normal1"/>
        <w:pBdr>
          <w:top w:val="nil"/>
          <w:left w:val="nil"/>
          <w:bottom w:val="nil"/>
          <w:right w:val="nil"/>
          <w:between w:val="nil"/>
        </w:pBdr>
        <w:spacing w:after="0" w:line="240" w:lineRule="auto"/>
        <w:ind w:right="139"/>
        <w:rPr>
          <w:rFonts w:ascii="Arial" w:eastAsia="Arial" w:hAnsi="Arial" w:cs="Arial"/>
          <w:color w:val="000000"/>
          <w:sz w:val="24"/>
          <w:szCs w:val="24"/>
          <w:u w:val="single"/>
        </w:rPr>
      </w:pPr>
      <w:r>
        <w:rPr>
          <w:rFonts w:ascii="Arial" w:eastAsia="Arial" w:hAnsi="Arial" w:cs="Arial"/>
          <w:color w:val="000000"/>
          <w:sz w:val="24"/>
          <w:szCs w:val="24"/>
        </w:rPr>
        <w:t>E.</w:t>
      </w:r>
      <w:r>
        <w:rPr>
          <w:rFonts w:ascii="Arial" w:eastAsia="Arial" w:hAnsi="Arial" w:cs="Arial"/>
          <w:color w:val="000000"/>
          <w:sz w:val="24"/>
          <w:szCs w:val="24"/>
        </w:rPr>
        <w:tab/>
      </w:r>
      <w:r>
        <w:rPr>
          <w:rFonts w:ascii="Arial" w:eastAsia="Arial" w:hAnsi="Arial" w:cs="Arial"/>
          <w:b/>
          <w:color w:val="000000"/>
          <w:sz w:val="24"/>
          <w:szCs w:val="24"/>
          <w:u w:val="single"/>
        </w:rPr>
        <w:t>e-Tender Fee:</w:t>
      </w:r>
    </w:p>
    <w:p w14:paraId="11DA5755" w14:textId="77777777" w:rsidR="00743391" w:rsidRDefault="00743391" w:rsidP="00743391">
      <w:pPr>
        <w:pStyle w:val="Normal1"/>
        <w:spacing w:after="0" w:line="240" w:lineRule="auto"/>
        <w:ind w:left="644" w:right="139"/>
        <w:rPr>
          <w:rFonts w:ascii="Arial" w:eastAsia="Arial" w:hAnsi="Arial" w:cs="Arial"/>
          <w:b/>
          <w:sz w:val="24"/>
          <w:szCs w:val="24"/>
        </w:rPr>
      </w:pPr>
    </w:p>
    <w:p w14:paraId="0055061D" w14:textId="77777777" w:rsidR="00743391" w:rsidRDefault="00743391" w:rsidP="00743391">
      <w:pPr>
        <w:pStyle w:val="Normal1"/>
        <w:ind w:left="600" w:right="139"/>
        <w:jc w:val="both"/>
        <w:rPr>
          <w:rFonts w:ascii="Arial" w:eastAsia="Arial" w:hAnsi="Arial" w:cs="Arial"/>
          <w:b/>
          <w:sz w:val="24"/>
          <w:szCs w:val="24"/>
          <w:u w:val="single"/>
        </w:rPr>
      </w:pPr>
      <w:r>
        <w:rPr>
          <w:rFonts w:ascii="Arial" w:eastAsia="Arial" w:hAnsi="Arial" w:cs="Arial"/>
          <w:sz w:val="24"/>
          <w:szCs w:val="24"/>
        </w:rPr>
        <w:t xml:space="preserve">e-Tender fees of Rs. 5900/- per form (Rs.5000/-+ GST @ 18 %) in the form of DD/ Pay Order in favour of “NAFED” payable at Kolkata or NEFT/RTGS in the Bank Account of NAFED shall have to be deposited in this office within the scheduled time i.e. before commencement of e-Tender in the M/s. MSTC portal, as mentioned in the Tender Notice. </w:t>
      </w:r>
      <w:r w:rsidRPr="00AA576E">
        <w:rPr>
          <w:rFonts w:ascii="Arial" w:eastAsia="Arial" w:hAnsi="Arial" w:cs="Arial"/>
          <w:b/>
          <w:sz w:val="24"/>
          <w:szCs w:val="24"/>
          <w:u w:val="single"/>
        </w:rPr>
        <w:t>e-</w:t>
      </w:r>
      <w:r>
        <w:rPr>
          <w:rFonts w:ascii="Arial" w:eastAsia="Arial" w:hAnsi="Arial" w:cs="Arial"/>
          <w:b/>
          <w:sz w:val="24"/>
          <w:szCs w:val="24"/>
          <w:u w:val="single"/>
        </w:rPr>
        <w:t>Tender without tender fees as referred above, shall not be accepted. However, MSME is exempted from submission of e-tender fee.</w:t>
      </w:r>
    </w:p>
    <w:p w14:paraId="58D83CC8" w14:textId="77777777" w:rsidR="00743391" w:rsidRDefault="00743391" w:rsidP="00743391">
      <w:pPr>
        <w:pStyle w:val="Normal1"/>
        <w:ind w:right="139"/>
        <w:jc w:val="both"/>
        <w:rPr>
          <w:rFonts w:ascii="Arial" w:eastAsia="Arial" w:hAnsi="Arial" w:cs="Arial"/>
          <w:b/>
          <w:sz w:val="24"/>
          <w:szCs w:val="24"/>
          <w:u w:val="single"/>
        </w:rPr>
      </w:pPr>
      <w:r>
        <w:rPr>
          <w:rFonts w:ascii="Arial" w:eastAsia="Arial" w:hAnsi="Arial" w:cs="Arial"/>
          <w:b/>
          <w:sz w:val="24"/>
          <w:szCs w:val="24"/>
        </w:rPr>
        <w:t xml:space="preserve">F.       </w:t>
      </w:r>
      <w:r>
        <w:rPr>
          <w:rFonts w:ascii="Arial" w:eastAsia="Arial" w:hAnsi="Arial" w:cs="Arial"/>
          <w:b/>
          <w:sz w:val="24"/>
          <w:szCs w:val="24"/>
          <w:u w:val="single"/>
        </w:rPr>
        <w:t>E.M.D:</w:t>
      </w:r>
    </w:p>
    <w:p w14:paraId="7AA0B1FA" w14:textId="77777777" w:rsidR="00743391" w:rsidRDefault="00743391" w:rsidP="00743391">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rPr>
      </w:pPr>
      <w:r>
        <w:rPr>
          <w:rFonts w:ascii="Arial" w:eastAsia="Arial" w:hAnsi="Arial" w:cs="Arial"/>
          <w:b/>
          <w:color w:val="000000"/>
          <w:sz w:val="24"/>
          <w:szCs w:val="24"/>
        </w:rPr>
        <w:t>An EMD of Rs. 20,00,000/- (Twenty Lakh only) is to be deposited in the form of DD</w:t>
      </w:r>
      <w:r w:rsidRPr="00AA576E">
        <w:rPr>
          <w:rFonts w:ascii="Arial" w:eastAsia="Arial" w:hAnsi="Arial" w:cs="Arial"/>
          <w:b/>
          <w:bCs/>
          <w:color w:val="000000"/>
          <w:sz w:val="24"/>
          <w:szCs w:val="24"/>
        </w:rPr>
        <w:t>/ Pay order</w:t>
      </w:r>
      <w:r>
        <w:rPr>
          <w:rFonts w:ascii="Arial" w:eastAsia="Arial" w:hAnsi="Arial" w:cs="Arial"/>
          <w:color w:val="000000"/>
          <w:sz w:val="24"/>
          <w:szCs w:val="24"/>
        </w:rPr>
        <w:t xml:space="preserve"> in favour of “NAFED” </w:t>
      </w:r>
      <w:r>
        <w:rPr>
          <w:rFonts w:ascii="Arial" w:eastAsia="Arial" w:hAnsi="Arial" w:cs="Arial"/>
          <w:b/>
          <w:color w:val="000000"/>
          <w:sz w:val="24"/>
          <w:szCs w:val="24"/>
        </w:rPr>
        <w:t>or NEFT/RTGS in the Bank Account of NAFED</w:t>
      </w:r>
      <w:r>
        <w:rPr>
          <w:rFonts w:ascii="Arial" w:eastAsia="Arial" w:hAnsi="Arial" w:cs="Arial"/>
          <w:color w:val="000000"/>
          <w:sz w:val="24"/>
          <w:szCs w:val="24"/>
        </w:rPr>
        <w:t>.</w:t>
      </w:r>
    </w:p>
    <w:p w14:paraId="01D8AC93" w14:textId="77777777" w:rsidR="00743391" w:rsidRDefault="00743391" w:rsidP="00743391">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rPr>
      </w:pPr>
    </w:p>
    <w:p w14:paraId="70613454" w14:textId="77777777" w:rsidR="00743391" w:rsidRDefault="00743391" w:rsidP="00743391">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rPr>
      </w:pPr>
      <w:r>
        <w:rPr>
          <w:rFonts w:ascii="Arial" w:eastAsia="Arial" w:hAnsi="Arial" w:cs="Arial"/>
          <w:b/>
          <w:color w:val="000000"/>
          <w:sz w:val="24"/>
          <w:szCs w:val="24"/>
          <w:u w:val="single"/>
        </w:rPr>
        <w:t>REFUND of EMD</w:t>
      </w:r>
      <w:r>
        <w:rPr>
          <w:rFonts w:ascii="Arial" w:eastAsia="Arial" w:hAnsi="Arial" w:cs="Arial"/>
          <w:color w:val="000000"/>
          <w:sz w:val="24"/>
          <w:szCs w:val="24"/>
        </w:rPr>
        <w:t xml:space="preserve">: </w:t>
      </w:r>
    </w:p>
    <w:p w14:paraId="5C216BCF" w14:textId="77777777" w:rsidR="00743391" w:rsidRDefault="00743391" w:rsidP="00743391">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rPr>
      </w:pPr>
      <w:r>
        <w:rPr>
          <w:rFonts w:ascii="Arial" w:eastAsia="Arial" w:hAnsi="Arial" w:cs="Arial"/>
          <w:color w:val="000000"/>
          <w:sz w:val="24"/>
          <w:szCs w:val="24"/>
        </w:rPr>
        <w:t>The EMD of unsuccessful tenderer shall be refunded after final acceptance of tender of successful bidder. EMD so deposited shall not accrue any interest. </w:t>
      </w:r>
      <w:r>
        <w:rPr>
          <w:rFonts w:ascii="Arial" w:eastAsia="Arial" w:hAnsi="Arial" w:cs="Arial"/>
          <w:b/>
          <w:color w:val="000000"/>
          <w:sz w:val="24"/>
          <w:szCs w:val="24"/>
          <w:u w:val="single"/>
        </w:rPr>
        <w:t>Tender without EMD, shall be summarily rejected</w:t>
      </w:r>
      <w:r>
        <w:rPr>
          <w:rFonts w:ascii="Arial" w:eastAsia="Arial" w:hAnsi="Arial" w:cs="Arial"/>
          <w:color w:val="000000"/>
          <w:sz w:val="24"/>
          <w:szCs w:val="24"/>
        </w:rPr>
        <w:t>. However, MSME millers are exempted from submitting EMD with tender, but they need to submit valid MSME certificate, if any false claim /invalid documents are found during technical evaluation, then such bid will be summarily rejected.</w:t>
      </w:r>
    </w:p>
    <w:p w14:paraId="0931C72F" w14:textId="77777777" w:rsidR="00743391" w:rsidRDefault="00743391" w:rsidP="00743391">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rPr>
      </w:pPr>
    </w:p>
    <w:p w14:paraId="55B30787" w14:textId="77777777" w:rsidR="00743391" w:rsidRDefault="00743391" w:rsidP="00743391">
      <w:pPr>
        <w:pStyle w:val="Normal1"/>
        <w:pBdr>
          <w:top w:val="nil"/>
          <w:left w:val="nil"/>
          <w:bottom w:val="nil"/>
          <w:right w:val="nil"/>
          <w:between w:val="nil"/>
        </w:pBdr>
        <w:spacing w:after="0" w:line="240" w:lineRule="auto"/>
        <w:ind w:left="720" w:right="139"/>
        <w:jc w:val="both"/>
        <w:rPr>
          <w:rFonts w:ascii="Arial" w:eastAsia="Arial" w:hAnsi="Arial" w:cs="Arial"/>
          <w:b/>
          <w:color w:val="000000"/>
          <w:sz w:val="24"/>
          <w:szCs w:val="24"/>
        </w:rPr>
      </w:pPr>
      <w:r>
        <w:rPr>
          <w:rFonts w:ascii="Arial" w:eastAsia="Arial" w:hAnsi="Arial" w:cs="Arial"/>
          <w:b/>
          <w:color w:val="000000"/>
          <w:sz w:val="24"/>
          <w:szCs w:val="24"/>
        </w:rPr>
        <w:t>Bank Details:</w:t>
      </w:r>
    </w:p>
    <w:p w14:paraId="50349B63" w14:textId="77777777" w:rsidR="00743391" w:rsidRDefault="00743391" w:rsidP="00743391">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rPr>
      </w:pPr>
    </w:p>
    <w:p w14:paraId="0D39FA89" w14:textId="77777777" w:rsidR="00743391" w:rsidRDefault="00743391" w:rsidP="00743391">
      <w:pPr>
        <w:pStyle w:val="Normal1"/>
        <w:pBdr>
          <w:top w:val="nil"/>
          <w:left w:val="nil"/>
          <w:bottom w:val="nil"/>
          <w:right w:val="nil"/>
          <w:between w:val="nil"/>
        </w:pBdr>
        <w:spacing w:after="0" w:line="240" w:lineRule="auto"/>
        <w:ind w:left="2127" w:right="139"/>
        <w:jc w:val="both"/>
        <w:rPr>
          <w:rFonts w:ascii="Arial" w:eastAsia="Arial" w:hAnsi="Arial" w:cs="Arial"/>
          <w:b/>
          <w:color w:val="000000"/>
          <w:sz w:val="24"/>
          <w:szCs w:val="24"/>
        </w:rPr>
      </w:pPr>
      <w:r>
        <w:rPr>
          <w:rFonts w:ascii="Arial" w:eastAsia="Arial" w:hAnsi="Arial" w:cs="Arial"/>
          <w:b/>
          <w:color w:val="000000"/>
          <w:sz w:val="24"/>
          <w:szCs w:val="24"/>
        </w:rPr>
        <w:t xml:space="preserve">Name of the Bank: RBL BANK, </w:t>
      </w:r>
      <w:proofErr w:type="spellStart"/>
      <w:r>
        <w:rPr>
          <w:rFonts w:ascii="Arial" w:eastAsia="Arial" w:hAnsi="Arial" w:cs="Arial"/>
          <w:b/>
          <w:color w:val="000000"/>
          <w:sz w:val="24"/>
          <w:szCs w:val="24"/>
        </w:rPr>
        <w:t>Thappar</w:t>
      </w:r>
      <w:proofErr w:type="spellEnd"/>
      <w:r>
        <w:rPr>
          <w:rFonts w:ascii="Arial" w:eastAsia="Arial" w:hAnsi="Arial" w:cs="Arial"/>
          <w:b/>
          <w:color w:val="000000"/>
          <w:sz w:val="24"/>
          <w:szCs w:val="24"/>
        </w:rPr>
        <w:t xml:space="preserve"> house, Kolkata</w:t>
      </w:r>
    </w:p>
    <w:p w14:paraId="044D1DE2" w14:textId="77777777" w:rsidR="00743391" w:rsidRDefault="00743391" w:rsidP="00743391">
      <w:pPr>
        <w:pStyle w:val="Normal1"/>
        <w:pBdr>
          <w:top w:val="nil"/>
          <w:left w:val="nil"/>
          <w:bottom w:val="nil"/>
          <w:right w:val="nil"/>
          <w:between w:val="nil"/>
        </w:pBdr>
        <w:spacing w:after="0" w:line="240" w:lineRule="auto"/>
        <w:ind w:left="2127" w:right="139"/>
        <w:jc w:val="both"/>
        <w:rPr>
          <w:rFonts w:ascii="Arial" w:eastAsia="Arial" w:hAnsi="Arial" w:cs="Arial"/>
          <w:b/>
          <w:color w:val="000000"/>
          <w:sz w:val="24"/>
          <w:szCs w:val="24"/>
        </w:rPr>
      </w:pPr>
      <w:r>
        <w:rPr>
          <w:rFonts w:ascii="Arial" w:eastAsia="Arial" w:hAnsi="Arial" w:cs="Arial"/>
          <w:b/>
          <w:color w:val="000000"/>
          <w:sz w:val="24"/>
          <w:szCs w:val="24"/>
        </w:rPr>
        <w:t>Name of Beneficiary: NAFED Kolkata</w:t>
      </w:r>
    </w:p>
    <w:p w14:paraId="1D801EDA" w14:textId="77777777" w:rsidR="00743391" w:rsidRDefault="00743391" w:rsidP="00743391">
      <w:pPr>
        <w:pStyle w:val="Normal1"/>
        <w:pBdr>
          <w:top w:val="nil"/>
          <w:left w:val="nil"/>
          <w:bottom w:val="nil"/>
          <w:right w:val="nil"/>
          <w:between w:val="nil"/>
        </w:pBdr>
        <w:spacing w:after="0" w:line="240" w:lineRule="auto"/>
        <w:ind w:left="2127" w:right="139"/>
        <w:jc w:val="both"/>
        <w:rPr>
          <w:rFonts w:ascii="Arial" w:eastAsia="Arial" w:hAnsi="Arial" w:cs="Arial"/>
          <w:b/>
          <w:color w:val="000000"/>
          <w:sz w:val="24"/>
          <w:szCs w:val="24"/>
        </w:rPr>
      </w:pPr>
      <w:r>
        <w:rPr>
          <w:rFonts w:ascii="Arial" w:eastAsia="Arial" w:hAnsi="Arial" w:cs="Arial"/>
          <w:b/>
          <w:color w:val="000000"/>
          <w:sz w:val="24"/>
          <w:szCs w:val="24"/>
        </w:rPr>
        <w:t>AC NO: 309007294147</w:t>
      </w:r>
    </w:p>
    <w:p w14:paraId="572C4A11" w14:textId="77777777" w:rsidR="00743391" w:rsidRDefault="00743391" w:rsidP="00743391">
      <w:pPr>
        <w:pStyle w:val="Normal1"/>
        <w:pBdr>
          <w:top w:val="nil"/>
          <w:left w:val="nil"/>
          <w:bottom w:val="nil"/>
          <w:right w:val="nil"/>
          <w:between w:val="nil"/>
        </w:pBdr>
        <w:spacing w:after="0" w:line="240" w:lineRule="auto"/>
        <w:ind w:left="2127" w:right="139"/>
        <w:jc w:val="both"/>
        <w:rPr>
          <w:rFonts w:ascii="Arial" w:eastAsia="Arial" w:hAnsi="Arial" w:cs="Arial"/>
          <w:b/>
          <w:color w:val="000000"/>
          <w:sz w:val="24"/>
          <w:szCs w:val="24"/>
        </w:rPr>
      </w:pPr>
      <w:r>
        <w:rPr>
          <w:rFonts w:ascii="Arial" w:eastAsia="Arial" w:hAnsi="Arial" w:cs="Arial"/>
          <w:b/>
          <w:color w:val="000000"/>
          <w:sz w:val="24"/>
          <w:szCs w:val="24"/>
        </w:rPr>
        <w:t>IFSC: RATN0000161</w:t>
      </w:r>
    </w:p>
    <w:p w14:paraId="592242D8" w14:textId="77777777" w:rsidR="00743391" w:rsidRDefault="00743391" w:rsidP="00743391">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u w:val="single"/>
        </w:rPr>
      </w:pPr>
    </w:p>
    <w:p w14:paraId="126B3C0D" w14:textId="77777777" w:rsidR="00743391" w:rsidRDefault="00743391" w:rsidP="00743391">
      <w:pPr>
        <w:pStyle w:val="Normal1"/>
        <w:spacing w:after="0" w:line="240" w:lineRule="auto"/>
        <w:ind w:right="139"/>
        <w:rPr>
          <w:rFonts w:ascii="Arial" w:eastAsia="Arial" w:hAnsi="Arial" w:cs="Arial"/>
          <w:b/>
          <w:sz w:val="24"/>
          <w:szCs w:val="24"/>
          <w:u w:val="single"/>
        </w:rPr>
      </w:pPr>
      <w:r>
        <w:rPr>
          <w:rFonts w:ascii="Arial" w:eastAsia="Arial" w:hAnsi="Arial" w:cs="Arial"/>
          <w:sz w:val="24"/>
          <w:szCs w:val="24"/>
        </w:rPr>
        <w:t>G.</w:t>
      </w:r>
      <w:r>
        <w:rPr>
          <w:rFonts w:ascii="Arial" w:eastAsia="Arial" w:hAnsi="Arial" w:cs="Arial"/>
          <w:sz w:val="24"/>
          <w:szCs w:val="24"/>
        </w:rPr>
        <w:tab/>
      </w:r>
      <w:r>
        <w:rPr>
          <w:rFonts w:ascii="Arial" w:eastAsia="Arial" w:hAnsi="Arial" w:cs="Arial"/>
          <w:b/>
          <w:sz w:val="24"/>
          <w:szCs w:val="24"/>
          <w:u w:val="single"/>
        </w:rPr>
        <w:t>E-Way bill :</w:t>
      </w:r>
    </w:p>
    <w:p w14:paraId="36EB818F" w14:textId="77777777" w:rsidR="00743391" w:rsidRDefault="00743391" w:rsidP="00743391">
      <w:pPr>
        <w:pStyle w:val="Normal1"/>
        <w:spacing w:after="0" w:line="240" w:lineRule="auto"/>
        <w:ind w:left="644" w:right="139"/>
        <w:rPr>
          <w:rFonts w:ascii="Arial" w:eastAsia="Arial" w:hAnsi="Arial" w:cs="Arial"/>
          <w:b/>
          <w:sz w:val="24"/>
          <w:szCs w:val="24"/>
        </w:rPr>
      </w:pPr>
    </w:p>
    <w:p w14:paraId="03D625B1" w14:textId="5E33DB66" w:rsidR="00743391" w:rsidRDefault="00743391" w:rsidP="00743391">
      <w:pPr>
        <w:pStyle w:val="Normal1"/>
        <w:spacing w:after="0" w:line="240" w:lineRule="auto"/>
        <w:ind w:left="720" w:right="139"/>
        <w:rPr>
          <w:rFonts w:ascii="Arial" w:eastAsia="Arial" w:hAnsi="Arial" w:cs="Arial"/>
          <w:sz w:val="24"/>
          <w:szCs w:val="24"/>
        </w:rPr>
      </w:pPr>
      <w:r>
        <w:rPr>
          <w:rFonts w:ascii="Arial" w:eastAsia="Arial" w:hAnsi="Arial" w:cs="Arial"/>
          <w:sz w:val="24"/>
          <w:szCs w:val="24"/>
        </w:rPr>
        <w:t>Manufacturers/Millers or Authorized distributor/ dealer or traders have to submit E-Way bill along</w:t>
      </w:r>
      <w:r w:rsidR="009D50F7">
        <w:rPr>
          <w:rFonts w:ascii="Arial" w:eastAsia="Arial" w:hAnsi="Arial" w:cs="Arial"/>
          <w:sz w:val="24"/>
          <w:szCs w:val="24"/>
        </w:rPr>
        <w:t xml:space="preserve"> </w:t>
      </w:r>
      <w:r>
        <w:rPr>
          <w:rFonts w:ascii="Arial" w:eastAsia="Arial" w:hAnsi="Arial" w:cs="Arial"/>
          <w:sz w:val="24"/>
          <w:szCs w:val="24"/>
        </w:rPr>
        <w:t xml:space="preserve">with consignment note. </w:t>
      </w:r>
    </w:p>
    <w:p w14:paraId="4970A981" w14:textId="77777777" w:rsidR="00743391" w:rsidRDefault="00743391" w:rsidP="00743391">
      <w:pPr>
        <w:pStyle w:val="Normal1"/>
        <w:spacing w:after="0" w:line="240" w:lineRule="auto"/>
        <w:ind w:right="139"/>
        <w:rPr>
          <w:rFonts w:ascii="Arial" w:eastAsia="Arial" w:hAnsi="Arial" w:cs="Arial"/>
          <w:sz w:val="24"/>
          <w:szCs w:val="24"/>
        </w:rPr>
      </w:pPr>
    </w:p>
    <w:p w14:paraId="0223882B" w14:textId="77777777" w:rsidR="00AC4F49" w:rsidRDefault="00AC4F49" w:rsidP="00743391">
      <w:pPr>
        <w:pStyle w:val="Normal1"/>
        <w:spacing w:after="0" w:line="240" w:lineRule="auto"/>
        <w:ind w:right="139"/>
        <w:rPr>
          <w:rFonts w:ascii="Arial" w:eastAsia="Arial" w:hAnsi="Arial" w:cs="Arial"/>
          <w:sz w:val="24"/>
          <w:szCs w:val="24"/>
        </w:rPr>
      </w:pPr>
    </w:p>
    <w:p w14:paraId="282B85FB" w14:textId="77777777" w:rsidR="00743391" w:rsidRDefault="00743391" w:rsidP="00743391">
      <w:pPr>
        <w:pStyle w:val="Normal1"/>
        <w:spacing w:after="0" w:line="240" w:lineRule="auto"/>
        <w:ind w:right="139"/>
        <w:rPr>
          <w:rFonts w:ascii="Arial" w:eastAsia="Arial" w:hAnsi="Arial" w:cs="Arial"/>
          <w:b/>
          <w:sz w:val="24"/>
          <w:szCs w:val="24"/>
        </w:rPr>
      </w:pPr>
      <w:r>
        <w:rPr>
          <w:rFonts w:ascii="Arial" w:eastAsia="Arial" w:hAnsi="Arial" w:cs="Arial"/>
          <w:sz w:val="24"/>
          <w:szCs w:val="24"/>
        </w:rPr>
        <w:lastRenderedPageBreak/>
        <w:t>H.</w:t>
      </w:r>
      <w:r>
        <w:rPr>
          <w:rFonts w:ascii="Arial" w:eastAsia="Arial" w:hAnsi="Arial" w:cs="Arial"/>
          <w:sz w:val="24"/>
          <w:szCs w:val="24"/>
        </w:rPr>
        <w:tab/>
      </w:r>
      <w:r>
        <w:rPr>
          <w:rFonts w:ascii="Arial" w:eastAsia="Arial" w:hAnsi="Arial" w:cs="Arial"/>
          <w:b/>
          <w:sz w:val="24"/>
          <w:szCs w:val="24"/>
          <w:u w:val="single"/>
        </w:rPr>
        <w:t>Security Deposit</w:t>
      </w:r>
      <w:r>
        <w:rPr>
          <w:rFonts w:ascii="Arial" w:eastAsia="Arial" w:hAnsi="Arial" w:cs="Arial"/>
          <w:b/>
          <w:sz w:val="24"/>
          <w:szCs w:val="24"/>
        </w:rPr>
        <w:t>:</w:t>
      </w:r>
    </w:p>
    <w:p w14:paraId="28BFB60B" w14:textId="77777777" w:rsidR="00743391" w:rsidRDefault="00743391" w:rsidP="00743391">
      <w:pPr>
        <w:pStyle w:val="Normal1"/>
        <w:spacing w:after="0" w:line="240" w:lineRule="auto"/>
        <w:ind w:left="644" w:right="139"/>
        <w:rPr>
          <w:rFonts w:ascii="Arial" w:eastAsia="Arial" w:hAnsi="Arial" w:cs="Arial"/>
          <w:b/>
          <w:sz w:val="24"/>
          <w:szCs w:val="24"/>
        </w:rPr>
      </w:pPr>
    </w:p>
    <w:p w14:paraId="5DB795E4" w14:textId="77777777" w:rsidR="00743391" w:rsidRDefault="00743391" w:rsidP="00743391">
      <w:pPr>
        <w:pStyle w:val="Normal1"/>
        <w:ind w:left="720" w:right="139"/>
        <w:jc w:val="both"/>
        <w:rPr>
          <w:rFonts w:ascii="Arial" w:eastAsia="Arial" w:hAnsi="Arial" w:cs="Arial"/>
          <w:sz w:val="24"/>
          <w:szCs w:val="24"/>
        </w:rPr>
      </w:pPr>
      <w:r>
        <w:rPr>
          <w:rFonts w:ascii="Arial" w:eastAsia="Arial" w:hAnsi="Arial" w:cs="Arial"/>
          <w:sz w:val="24"/>
          <w:szCs w:val="24"/>
        </w:rPr>
        <w:t xml:space="preserve">The successful bidder has to deposit </w:t>
      </w:r>
      <w:r w:rsidRPr="008E2262">
        <w:rPr>
          <w:rFonts w:ascii="Arial" w:eastAsia="Arial" w:hAnsi="Arial" w:cs="Arial"/>
          <w:b/>
          <w:sz w:val="24"/>
          <w:szCs w:val="24"/>
        </w:rPr>
        <w:t>10% of</w:t>
      </w:r>
      <w:r>
        <w:rPr>
          <w:rFonts w:ascii="Arial" w:eastAsia="Arial" w:hAnsi="Arial" w:cs="Arial"/>
          <w:b/>
          <w:sz w:val="24"/>
          <w:szCs w:val="24"/>
        </w:rPr>
        <w:t xml:space="preserve"> total contract value as Security deposit after adjusting the amount of EMD already deposited upon issuance of work order by NAFED in the form of DD/ Pay order in favour of “NAFED” or NEFT/RTGS in the Bank Account of NAFED.</w:t>
      </w:r>
      <w:r>
        <w:rPr>
          <w:rFonts w:ascii="Arial" w:eastAsia="Arial" w:hAnsi="Arial" w:cs="Arial"/>
          <w:sz w:val="24"/>
          <w:szCs w:val="24"/>
        </w:rPr>
        <w:t xml:space="preserve"> Such Security Deposit shall be refunded after successful execution of the order and consignee receipt stating satisfactory receipt of the entire indented quantity. If the supplier fails to supply the quantity as per work order &amp; e-Tender conditions, the security deposit shall be liable to be forfeited, and the supplier may be blacklisted / penalized as per the decision of NAFED.  However, MSME will also have to deposit security amount of 10% of total contract value after adjusting with the EMD amount (if any).</w:t>
      </w:r>
    </w:p>
    <w:p w14:paraId="66FE3A1F" w14:textId="77777777" w:rsidR="00743391" w:rsidRDefault="00743391" w:rsidP="00743391">
      <w:pPr>
        <w:pStyle w:val="Normal1"/>
        <w:ind w:right="139"/>
        <w:jc w:val="both"/>
        <w:rPr>
          <w:rFonts w:ascii="Arial" w:eastAsia="Arial" w:hAnsi="Arial" w:cs="Arial"/>
          <w:sz w:val="24"/>
          <w:szCs w:val="24"/>
        </w:rPr>
      </w:pPr>
      <w:r>
        <w:rPr>
          <w:rFonts w:ascii="Arial" w:eastAsia="Arial" w:hAnsi="Arial" w:cs="Arial"/>
          <w:sz w:val="24"/>
          <w:szCs w:val="24"/>
        </w:rPr>
        <w:t>I.</w:t>
      </w:r>
      <w:r>
        <w:rPr>
          <w:rFonts w:ascii="Arial" w:eastAsia="Arial" w:hAnsi="Arial" w:cs="Arial"/>
          <w:sz w:val="24"/>
          <w:szCs w:val="24"/>
        </w:rPr>
        <w:tab/>
      </w:r>
      <w:r>
        <w:rPr>
          <w:rFonts w:ascii="Arial" w:eastAsia="Arial" w:hAnsi="Arial" w:cs="Arial"/>
          <w:b/>
          <w:sz w:val="24"/>
          <w:szCs w:val="24"/>
          <w:u w:val="single"/>
        </w:rPr>
        <w:t>Inspection:</w:t>
      </w:r>
    </w:p>
    <w:p w14:paraId="42089F7D" w14:textId="77777777" w:rsidR="00743391" w:rsidRDefault="00743391" w:rsidP="00743391">
      <w:pPr>
        <w:pStyle w:val="Normal1"/>
        <w:ind w:left="720" w:right="139"/>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xml:space="preserve">). The inspection of goods shall be carried out by the JC empanelled inspection house appointed by the NAFED to ascertain the quality of material primarily. </w:t>
      </w:r>
      <w:r>
        <w:rPr>
          <w:rFonts w:ascii="Arial" w:eastAsia="Arial" w:hAnsi="Arial" w:cs="Arial"/>
          <w:b/>
          <w:sz w:val="24"/>
          <w:szCs w:val="24"/>
        </w:rPr>
        <w:t xml:space="preserve">Inspection will be carried out at a particular location for Indian Origin bags by different agencies on rotations basis. </w:t>
      </w:r>
      <w:r>
        <w:rPr>
          <w:rFonts w:ascii="Arial" w:eastAsia="Arial" w:hAnsi="Arial" w:cs="Arial"/>
          <w:b/>
          <w:color w:val="000000"/>
          <w:sz w:val="24"/>
          <w:szCs w:val="24"/>
        </w:rPr>
        <w:t>The Surveyor shall be appointed by NAFED on rotation basis upon receiving of email communication from supplier and surveyor charges shall be borne by the supplier.</w:t>
      </w:r>
    </w:p>
    <w:p w14:paraId="5FDB4B49" w14:textId="77777777" w:rsidR="00743391" w:rsidRDefault="00743391" w:rsidP="00743391">
      <w:pPr>
        <w:pStyle w:val="Normal1"/>
        <w:ind w:left="720" w:right="139"/>
        <w:jc w:val="both"/>
        <w:rPr>
          <w:rFonts w:ascii="Arial" w:eastAsia="Arial" w:hAnsi="Arial" w:cs="Arial"/>
          <w:sz w:val="24"/>
          <w:szCs w:val="24"/>
        </w:rPr>
      </w:pPr>
      <w:r>
        <w:rPr>
          <w:rFonts w:ascii="Arial" w:eastAsia="Arial" w:hAnsi="Arial" w:cs="Arial"/>
          <w:sz w:val="24"/>
          <w:szCs w:val="24"/>
        </w:rPr>
        <w:t>(ii). No supplier can send the inspection challan directly to the surveyor. Suitable Penalty will be levied if the inspection challan is cancelled more than twice by any supplier without any valid reason to be submitted in writing.</w:t>
      </w:r>
    </w:p>
    <w:p w14:paraId="7AE4174B" w14:textId="77777777" w:rsidR="00743391" w:rsidRDefault="00743391" w:rsidP="00743391">
      <w:pPr>
        <w:pStyle w:val="Normal1"/>
        <w:ind w:left="720" w:right="139"/>
        <w:jc w:val="both"/>
        <w:rPr>
          <w:rFonts w:ascii="Arial" w:eastAsia="Arial" w:hAnsi="Arial" w:cs="Arial"/>
          <w:b/>
          <w:sz w:val="24"/>
          <w:szCs w:val="24"/>
        </w:rPr>
      </w:pPr>
      <w:r>
        <w:rPr>
          <w:rFonts w:ascii="Arial" w:eastAsia="Arial" w:hAnsi="Arial" w:cs="Arial"/>
          <w:sz w:val="24"/>
          <w:szCs w:val="24"/>
        </w:rPr>
        <w:t>(iii). The inspection shall be carried out before loading into trucks. The report of passed inspection so carried out shall form the part of dispatch intimation, in lack of which the consignment may be rejected.</w:t>
      </w:r>
    </w:p>
    <w:p w14:paraId="1B5E880B" w14:textId="77777777" w:rsidR="00743391" w:rsidRDefault="00743391" w:rsidP="00743391">
      <w:pPr>
        <w:pStyle w:val="Normal1"/>
        <w:ind w:left="720" w:right="139"/>
        <w:jc w:val="both"/>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sz w:val="24"/>
          <w:szCs w:val="24"/>
        </w:rPr>
        <w:t>iv). The loading should be done immediately after inspection and any such delays in loading may be intimated to NAFED within 24 hours with proper explanation.</w:t>
      </w:r>
    </w:p>
    <w:p w14:paraId="1495C1C6" w14:textId="77777777" w:rsidR="00743391" w:rsidRDefault="00743391" w:rsidP="00743391">
      <w:pPr>
        <w:pStyle w:val="Normal1"/>
        <w:ind w:right="139"/>
        <w:jc w:val="both"/>
        <w:rPr>
          <w:rFonts w:ascii="Arial" w:eastAsia="Arial" w:hAnsi="Arial" w:cs="Arial"/>
          <w:sz w:val="24"/>
          <w:szCs w:val="24"/>
          <w:u w:val="single"/>
        </w:rPr>
      </w:pPr>
      <w:r>
        <w:rPr>
          <w:rFonts w:ascii="Arial" w:eastAsia="Arial" w:hAnsi="Arial" w:cs="Arial"/>
          <w:sz w:val="24"/>
          <w:szCs w:val="24"/>
        </w:rPr>
        <w:t>J.</w:t>
      </w:r>
      <w:r>
        <w:rPr>
          <w:rFonts w:ascii="Arial" w:eastAsia="Arial" w:hAnsi="Arial" w:cs="Arial"/>
          <w:sz w:val="24"/>
          <w:szCs w:val="24"/>
        </w:rPr>
        <w:tab/>
      </w:r>
      <w:r>
        <w:rPr>
          <w:rFonts w:ascii="Arial" w:eastAsia="Arial" w:hAnsi="Arial" w:cs="Arial"/>
          <w:b/>
          <w:sz w:val="24"/>
          <w:szCs w:val="24"/>
          <w:u w:val="single"/>
        </w:rPr>
        <w:t>Payment term:</w:t>
      </w:r>
    </w:p>
    <w:p w14:paraId="5037901C" w14:textId="77777777" w:rsidR="00743391" w:rsidRDefault="00F515CB" w:rsidP="00743391">
      <w:pPr>
        <w:pStyle w:val="Normal1"/>
        <w:ind w:left="720" w:right="139"/>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xml:space="preserve">). </w:t>
      </w:r>
      <w:r w:rsidRPr="00E94908">
        <w:rPr>
          <w:rFonts w:ascii="Arial" w:eastAsia="Arial" w:hAnsi="Arial" w:cs="Arial"/>
          <w:sz w:val="24"/>
          <w:szCs w:val="24"/>
          <w:highlight w:val="yellow"/>
        </w:rPr>
        <w:t>90</w:t>
      </w:r>
      <w:r w:rsidR="00743391" w:rsidRPr="00E94908">
        <w:rPr>
          <w:rFonts w:ascii="Arial" w:eastAsia="Arial" w:hAnsi="Arial" w:cs="Arial"/>
          <w:sz w:val="24"/>
          <w:szCs w:val="24"/>
          <w:highlight w:val="yellow"/>
        </w:rPr>
        <w:t>% payment</w:t>
      </w:r>
      <w:r w:rsidR="00743391">
        <w:rPr>
          <w:rFonts w:ascii="Arial" w:eastAsia="Arial" w:hAnsi="Arial" w:cs="Arial"/>
          <w:sz w:val="24"/>
          <w:szCs w:val="24"/>
        </w:rPr>
        <w:t xml:space="preserve"> shall be  processed on the basis of  goods dispatched, out of the payment received from the consignee within 15 working days of submission of  bills to NAFED, Kolkata office along with supporting documents. Each bill submitted, in triplicate, (one original along with two duplicate copy) should have Proof of dispatch of goods i.e. clean transport Challan showing the stock movement, positive inspection report of surveyor, loading supervision report along with sign &amp; stamp of the inspection agency, valid e-way bill, valid tax invoice, valid insurance copy of 110% coverage duly endorsed by Insurance company&amp; warranty or undertaking of the dispatched goods. and other required documents by NAFED / Consignee .</w:t>
      </w:r>
    </w:p>
    <w:p w14:paraId="7EA07170" w14:textId="77777777" w:rsidR="00743391" w:rsidRDefault="00743391" w:rsidP="00743391">
      <w:pPr>
        <w:pStyle w:val="Normal1"/>
        <w:ind w:left="720" w:right="139"/>
        <w:jc w:val="both"/>
        <w:rPr>
          <w:rFonts w:ascii="Arial" w:eastAsia="Arial" w:hAnsi="Arial" w:cs="Arial"/>
          <w:sz w:val="24"/>
          <w:szCs w:val="24"/>
        </w:rPr>
      </w:pPr>
      <w:r>
        <w:rPr>
          <w:rFonts w:ascii="Arial" w:eastAsia="Arial" w:hAnsi="Arial" w:cs="Arial"/>
          <w:sz w:val="24"/>
          <w:szCs w:val="24"/>
        </w:rPr>
        <w:lastRenderedPageBreak/>
        <w:t>All the above stated documents should bear seal/ stamp and signature of the concerned supplier along with the payment check list format provided by NAFED.</w:t>
      </w:r>
    </w:p>
    <w:p w14:paraId="6C2CCBC6" w14:textId="77777777" w:rsidR="00E94908" w:rsidRPr="00E26926" w:rsidRDefault="00743391" w:rsidP="00E94908">
      <w:pPr>
        <w:ind w:left="720" w:right="139"/>
        <w:jc w:val="both"/>
        <w:rPr>
          <w:rFonts w:ascii="Arial" w:hAnsi="Arial" w:cs="Arial"/>
          <w:sz w:val="24"/>
          <w:szCs w:val="24"/>
        </w:rPr>
      </w:pPr>
      <w:r w:rsidRPr="00E94908">
        <w:rPr>
          <w:rFonts w:ascii="Arial" w:eastAsia="Arial" w:hAnsi="Arial" w:cs="Arial"/>
          <w:sz w:val="24"/>
          <w:szCs w:val="24"/>
          <w:highlight w:val="yellow"/>
        </w:rPr>
        <w:t xml:space="preserve">(ii). </w:t>
      </w:r>
      <w:r w:rsidR="00E94908" w:rsidRPr="00E94908">
        <w:rPr>
          <w:rFonts w:ascii="Arial" w:hAnsi="Arial" w:cs="Arial"/>
          <w:sz w:val="24"/>
          <w:szCs w:val="24"/>
          <w:highlight w:val="yellow"/>
        </w:rPr>
        <w:t>Balance 10% payment  shall be processed by NAFED after receipt of  claim, along with  receiving clean and legible original acknowledgement duly sealed &amp; signed by authorized representative of the consignee, UTR  details along with date of remittance of  Administrative charges to NAFED, and with the other  documents mentioned in the checklist provided by NAFED. Deduction of TDS as per Income Tax/GST Act</w:t>
      </w:r>
      <w:r w:rsidR="00E94908" w:rsidRPr="00E94908">
        <w:rPr>
          <w:rFonts w:ascii="Arial" w:hAnsi="Arial" w:cs="Arial"/>
          <w:b/>
          <w:sz w:val="24"/>
          <w:szCs w:val="24"/>
          <w:highlight w:val="yellow"/>
        </w:rPr>
        <w:t xml:space="preserve"> </w:t>
      </w:r>
      <w:r w:rsidR="00E94908" w:rsidRPr="00E94908">
        <w:rPr>
          <w:rFonts w:ascii="Arial" w:hAnsi="Arial" w:cs="Arial"/>
          <w:sz w:val="24"/>
          <w:szCs w:val="24"/>
          <w:highlight w:val="yellow"/>
        </w:rPr>
        <w:t>shall be done at consignee level, certificate shall be issued by consignee in favour of the miller jute mills/ under intimation to NAFED Kolkata.</w:t>
      </w:r>
    </w:p>
    <w:p w14:paraId="0D924EF6" w14:textId="77777777" w:rsidR="00E94908" w:rsidRDefault="00E94908" w:rsidP="00743391">
      <w:pPr>
        <w:pStyle w:val="Normal1"/>
        <w:ind w:left="720" w:right="139"/>
        <w:jc w:val="both"/>
        <w:rPr>
          <w:rFonts w:ascii="Arial" w:eastAsia="Arial" w:hAnsi="Arial" w:cs="Arial"/>
          <w:sz w:val="24"/>
          <w:szCs w:val="24"/>
        </w:rPr>
      </w:pPr>
      <w:r w:rsidRPr="00E94908">
        <w:rPr>
          <w:rFonts w:ascii="Arial" w:hAnsi="Arial" w:cs="Arial"/>
          <w:b/>
          <w:sz w:val="24"/>
          <w:szCs w:val="24"/>
          <w:highlight w:val="yellow"/>
        </w:rPr>
        <w:t>NB. : No balance payment will be released on photocopy / scan copies of documents submitted by the Miller. Supplier to submit original LR copies, legible, duly signed &amp; sealed by the concerned consignees</w:t>
      </w:r>
    </w:p>
    <w:p w14:paraId="40EBF9BA" w14:textId="77777777" w:rsidR="00743391" w:rsidRDefault="00E94908" w:rsidP="00743391">
      <w:pPr>
        <w:pStyle w:val="Normal1"/>
        <w:ind w:left="720" w:right="139"/>
        <w:jc w:val="both"/>
        <w:rPr>
          <w:rFonts w:ascii="Arial" w:eastAsia="Arial" w:hAnsi="Arial" w:cs="Arial"/>
          <w:sz w:val="24"/>
          <w:szCs w:val="24"/>
        </w:rPr>
      </w:pPr>
      <w:r>
        <w:rPr>
          <w:rFonts w:ascii="Arial" w:eastAsia="Arial" w:hAnsi="Arial" w:cs="Arial"/>
          <w:sz w:val="24"/>
          <w:szCs w:val="24"/>
        </w:rPr>
        <w:t xml:space="preserve">(iii). </w:t>
      </w:r>
      <w:r w:rsidR="00743391">
        <w:rPr>
          <w:rFonts w:ascii="Arial" w:eastAsia="Arial" w:hAnsi="Arial" w:cs="Arial"/>
          <w:sz w:val="24"/>
          <w:szCs w:val="24"/>
        </w:rPr>
        <w:t>The statutory dues such as GST must be paid irrespective of any consignee where the gunny bags will be supplied &amp; undertaking for the same must be submitted or else balance  payment won’t be released.</w:t>
      </w:r>
    </w:p>
    <w:p w14:paraId="37D81D8D" w14:textId="77777777" w:rsidR="00743391" w:rsidRDefault="00743391" w:rsidP="00743391">
      <w:pPr>
        <w:pStyle w:val="Normal1"/>
        <w:ind w:left="720" w:right="139"/>
        <w:jc w:val="both"/>
        <w:rPr>
          <w:rFonts w:ascii="Arial" w:eastAsia="Arial" w:hAnsi="Arial" w:cs="Arial"/>
          <w:sz w:val="24"/>
          <w:szCs w:val="24"/>
        </w:rPr>
      </w:pPr>
      <w:r>
        <w:rPr>
          <w:rFonts w:ascii="Arial" w:eastAsia="Arial" w:hAnsi="Arial" w:cs="Arial"/>
          <w:b/>
          <w:sz w:val="24"/>
          <w:szCs w:val="24"/>
        </w:rPr>
        <w:t>The 1.50 % administrative charges needs to be remitted by supplier to NAFED Kolkata before release of Security Deposit/Payment by NAFED and proof of payment must be submitted immediately to NAFED.</w:t>
      </w:r>
    </w:p>
    <w:p w14:paraId="78F280E9" w14:textId="77777777" w:rsidR="00743391" w:rsidRDefault="00743391" w:rsidP="00743391">
      <w:pPr>
        <w:pStyle w:val="Heading1"/>
        <w:ind w:right="139"/>
        <w:jc w:val="both"/>
        <w:rPr>
          <w:rFonts w:ascii="Arial" w:eastAsia="Arial" w:hAnsi="Arial" w:cs="Arial"/>
          <w:b/>
          <w:u w:val="single"/>
        </w:rPr>
      </w:pPr>
      <w:r>
        <w:rPr>
          <w:rFonts w:ascii="Arial" w:eastAsia="Arial" w:hAnsi="Arial" w:cs="Arial"/>
        </w:rPr>
        <w:t>K</w:t>
      </w:r>
      <w:r>
        <w:rPr>
          <w:rFonts w:ascii="Arial" w:eastAsia="Arial" w:hAnsi="Arial" w:cs="Arial"/>
          <w:b/>
        </w:rPr>
        <w:t>.</w:t>
      </w:r>
      <w:r>
        <w:rPr>
          <w:rFonts w:ascii="Arial" w:eastAsia="Arial" w:hAnsi="Arial" w:cs="Arial"/>
          <w:b/>
        </w:rPr>
        <w:tab/>
      </w:r>
      <w:r>
        <w:rPr>
          <w:rFonts w:ascii="Arial" w:eastAsia="Arial" w:hAnsi="Arial" w:cs="Arial"/>
          <w:b/>
          <w:u w:val="single"/>
        </w:rPr>
        <w:t>Procedure for Evaluating the e-Tender:</w:t>
      </w:r>
    </w:p>
    <w:p w14:paraId="0A4870EB" w14:textId="77777777" w:rsidR="00743391" w:rsidRDefault="00743391" w:rsidP="00743391">
      <w:pPr>
        <w:pStyle w:val="Heading1"/>
        <w:ind w:left="709" w:right="139"/>
        <w:jc w:val="both"/>
        <w:rPr>
          <w:rFonts w:ascii="Arial" w:eastAsia="Arial" w:hAnsi="Arial" w:cs="Arial"/>
        </w:rPr>
      </w:pPr>
    </w:p>
    <w:p w14:paraId="1820AE08" w14:textId="77777777" w:rsidR="00743391" w:rsidRDefault="00743391" w:rsidP="00A42174">
      <w:pPr>
        <w:pStyle w:val="Normal1"/>
        <w:numPr>
          <w:ilvl w:val="0"/>
          <w:numId w:val="4"/>
        </w:numPr>
        <w:pBdr>
          <w:top w:val="nil"/>
          <w:left w:val="nil"/>
          <w:bottom w:val="nil"/>
          <w:right w:val="nil"/>
          <w:between w:val="nil"/>
        </w:pBdr>
        <w:spacing w:after="0"/>
        <w:ind w:left="709" w:right="124" w:hanging="709"/>
        <w:jc w:val="both"/>
        <w:rPr>
          <w:rFonts w:ascii="Arial" w:eastAsia="Arial" w:hAnsi="Arial" w:cs="Arial"/>
          <w:color w:val="000000"/>
          <w:sz w:val="24"/>
          <w:szCs w:val="24"/>
        </w:rPr>
      </w:pPr>
      <w:r>
        <w:rPr>
          <w:rFonts w:ascii="Arial" w:eastAsia="Arial" w:hAnsi="Arial" w:cs="Arial"/>
          <w:color w:val="000000"/>
          <w:sz w:val="24"/>
          <w:szCs w:val="24"/>
        </w:rPr>
        <w:t>Two rounds of evaluation will be carried out by NAFED i.e., technical evaluation and Financial Evaluation</w:t>
      </w:r>
    </w:p>
    <w:p w14:paraId="38C12766" w14:textId="77777777" w:rsidR="00743391" w:rsidRDefault="00743391" w:rsidP="00743391">
      <w:pPr>
        <w:pStyle w:val="Normal1"/>
        <w:pBdr>
          <w:top w:val="nil"/>
          <w:left w:val="nil"/>
          <w:bottom w:val="nil"/>
          <w:right w:val="nil"/>
          <w:between w:val="nil"/>
        </w:pBdr>
        <w:spacing w:after="0"/>
        <w:ind w:left="709" w:right="124"/>
        <w:jc w:val="both"/>
        <w:rPr>
          <w:rFonts w:ascii="Arial" w:eastAsia="Arial" w:hAnsi="Arial" w:cs="Arial"/>
          <w:color w:val="000000"/>
          <w:sz w:val="24"/>
          <w:szCs w:val="24"/>
        </w:rPr>
      </w:pPr>
    </w:p>
    <w:p w14:paraId="65113A43" w14:textId="4D79EBB6" w:rsidR="00743391" w:rsidRDefault="00743391" w:rsidP="00743391">
      <w:pPr>
        <w:pStyle w:val="Normal1"/>
        <w:pBdr>
          <w:top w:val="nil"/>
          <w:left w:val="nil"/>
          <w:bottom w:val="nil"/>
          <w:right w:val="nil"/>
          <w:between w:val="nil"/>
        </w:pBdr>
        <w:spacing w:after="0"/>
        <w:ind w:left="709" w:right="124"/>
        <w:jc w:val="both"/>
        <w:rPr>
          <w:rFonts w:ascii="Arial" w:eastAsia="Arial" w:hAnsi="Arial" w:cs="Arial"/>
          <w:b/>
          <w:color w:val="000000"/>
          <w:sz w:val="24"/>
          <w:szCs w:val="24"/>
        </w:rPr>
      </w:pPr>
      <w:r>
        <w:rPr>
          <w:rFonts w:ascii="Arial" w:eastAsia="Arial" w:hAnsi="Arial" w:cs="Arial"/>
          <w:b/>
          <w:color w:val="000000"/>
          <w:sz w:val="24"/>
          <w:szCs w:val="24"/>
        </w:rPr>
        <w:t xml:space="preserve">All relevant documents mentioned here-in the Tender documents, Eligibility Criteria, (with Annexure-II) legible, duly signed </w:t>
      </w:r>
      <w:r w:rsidR="00AC4F49">
        <w:rPr>
          <w:rFonts w:ascii="Arial" w:eastAsia="Arial" w:hAnsi="Arial" w:cs="Arial"/>
          <w:b/>
          <w:color w:val="000000"/>
          <w:sz w:val="24"/>
          <w:szCs w:val="24"/>
        </w:rPr>
        <w:t xml:space="preserve">&amp; sealed, have to be submitted </w:t>
      </w:r>
      <w:r>
        <w:rPr>
          <w:rFonts w:ascii="Arial" w:eastAsia="Arial" w:hAnsi="Arial" w:cs="Arial"/>
          <w:b/>
          <w:color w:val="000000"/>
          <w:sz w:val="24"/>
          <w:szCs w:val="24"/>
        </w:rPr>
        <w:t xml:space="preserve">through email at nafkol@nafed-india.com as well as in the MSTC portal up to </w:t>
      </w:r>
      <w:r w:rsidR="009D50F7">
        <w:rPr>
          <w:rFonts w:ascii="Arial" w:eastAsia="Arial" w:hAnsi="Arial" w:cs="Arial"/>
          <w:b/>
          <w:color w:val="000000"/>
          <w:sz w:val="24"/>
          <w:szCs w:val="24"/>
        </w:rPr>
        <w:t>21</w:t>
      </w:r>
      <w:r>
        <w:rPr>
          <w:rFonts w:ascii="Arial" w:eastAsia="Arial" w:hAnsi="Arial" w:cs="Arial"/>
          <w:b/>
          <w:color w:val="000000"/>
          <w:sz w:val="24"/>
          <w:szCs w:val="24"/>
        </w:rPr>
        <w:t>/01/25 till 02:00 PM for verification by the committee member(s) and if any discrepancies found by the committee, then the bid shall be rejected, and further financial bid won't be considered.</w:t>
      </w:r>
    </w:p>
    <w:p w14:paraId="60F4FDBF" w14:textId="77777777" w:rsidR="00743391" w:rsidRDefault="00743391" w:rsidP="00743391">
      <w:pPr>
        <w:pStyle w:val="Normal1"/>
        <w:pBdr>
          <w:top w:val="nil"/>
          <w:left w:val="nil"/>
          <w:bottom w:val="nil"/>
          <w:right w:val="nil"/>
          <w:between w:val="nil"/>
        </w:pBdr>
        <w:spacing w:after="0"/>
        <w:ind w:left="709" w:right="124"/>
        <w:jc w:val="both"/>
        <w:rPr>
          <w:rFonts w:ascii="Arial" w:eastAsia="Arial" w:hAnsi="Arial" w:cs="Arial"/>
          <w:b/>
          <w:color w:val="000000"/>
          <w:sz w:val="24"/>
          <w:szCs w:val="24"/>
        </w:rPr>
      </w:pPr>
    </w:p>
    <w:p w14:paraId="31B76752" w14:textId="77777777" w:rsidR="00743391" w:rsidRDefault="00743391" w:rsidP="00A42174">
      <w:pPr>
        <w:pStyle w:val="Normal1"/>
        <w:numPr>
          <w:ilvl w:val="0"/>
          <w:numId w:val="4"/>
        </w:numPr>
        <w:pBdr>
          <w:top w:val="nil"/>
          <w:left w:val="nil"/>
          <w:bottom w:val="nil"/>
          <w:right w:val="nil"/>
          <w:between w:val="nil"/>
        </w:pBdr>
        <w:spacing w:after="0"/>
        <w:ind w:left="709" w:right="124" w:hanging="709"/>
        <w:jc w:val="both"/>
        <w:rPr>
          <w:rFonts w:ascii="Arial" w:eastAsia="Arial" w:hAnsi="Arial" w:cs="Arial"/>
          <w:b/>
          <w:color w:val="000000"/>
          <w:sz w:val="24"/>
          <w:szCs w:val="24"/>
        </w:rPr>
      </w:pPr>
      <w:r>
        <w:rPr>
          <w:rFonts w:ascii="Arial" w:eastAsia="Arial" w:hAnsi="Arial" w:cs="Arial"/>
          <w:b/>
          <w:color w:val="000000"/>
          <w:sz w:val="24"/>
          <w:szCs w:val="24"/>
        </w:rPr>
        <w:t>Financial Bid:</w:t>
      </w:r>
      <w:r>
        <w:rPr>
          <w:rFonts w:ascii="Arial" w:eastAsia="Arial" w:hAnsi="Arial" w:cs="Arial"/>
          <w:color w:val="000000"/>
          <w:sz w:val="24"/>
          <w:szCs w:val="24"/>
        </w:rPr>
        <w:t xml:space="preserve"> Upon clearance of technical bid, financial bids would be opened by M/s. MSTC. Any deviation in submitting bids as per our mentioned terms and conditions, the bids won’t be considered. F.O.R rates are to be filled in proper place of e-Tender portal conducted by M/s. MSTC. For </w:t>
      </w:r>
      <w:r>
        <w:rPr>
          <w:rFonts w:ascii="Arial" w:eastAsia="Arial" w:hAnsi="Arial" w:cs="Arial"/>
          <w:b/>
          <w:color w:val="000000"/>
          <w:sz w:val="24"/>
          <w:szCs w:val="24"/>
        </w:rPr>
        <w:t xml:space="preserve">the purpose of evaluation </w:t>
      </w:r>
      <w:r>
        <w:rPr>
          <w:rFonts w:ascii="Arial" w:eastAsia="Arial" w:hAnsi="Arial" w:cs="Arial"/>
          <w:color w:val="000000"/>
          <w:sz w:val="24"/>
          <w:szCs w:val="24"/>
        </w:rPr>
        <w:t>of bid, total rate per bag, exclusive of GST shall be considered whereas the payment shall be made as per the total rate per bag, inclusive of all taxes.</w:t>
      </w:r>
    </w:p>
    <w:p w14:paraId="640393F2" w14:textId="77777777" w:rsidR="00743391" w:rsidRDefault="00743391" w:rsidP="00743391">
      <w:pPr>
        <w:pStyle w:val="Normal1"/>
        <w:pBdr>
          <w:top w:val="nil"/>
          <w:left w:val="nil"/>
          <w:bottom w:val="nil"/>
          <w:right w:val="nil"/>
          <w:between w:val="nil"/>
        </w:pBdr>
        <w:spacing w:after="0"/>
        <w:ind w:right="124"/>
        <w:jc w:val="both"/>
        <w:rPr>
          <w:rFonts w:ascii="Arial" w:eastAsia="Arial" w:hAnsi="Arial" w:cs="Arial"/>
          <w:b/>
          <w:color w:val="000000"/>
          <w:sz w:val="24"/>
          <w:szCs w:val="24"/>
        </w:rPr>
      </w:pPr>
    </w:p>
    <w:p w14:paraId="784F9EFA" w14:textId="77777777" w:rsidR="00743391" w:rsidRDefault="00743391" w:rsidP="00A42174">
      <w:pPr>
        <w:pStyle w:val="Normal1"/>
        <w:numPr>
          <w:ilvl w:val="0"/>
          <w:numId w:val="4"/>
        </w:numPr>
        <w:pBdr>
          <w:top w:val="nil"/>
          <w:left w:val="nil"/>
          <w:bottom w:val="nil"/>
          <w:right w:val="nil"/>
          <w:between w:val="nil"/>
        </w:pBdr>
        <w:spacing w:after="0"/>
        <w:ind w:left="709" w:right="124" w:hanging="709"/>
        <w:jc w:val="both"/>
        <w:rPr>
          <w:rFonts w:ascii="Arial" w:eastAsia="Arial" w:hAnsi="Arial" w:cs="Arial"/>
          <w:b/>
          <w:color w:val="000000"/>
          <w:sz w:val="24"/>
          <w:szCs w:val="24"/>
        </w:rPr>
      </w:pPr>
      <w:r>
        <w:rPr>
          <w:rFonts w:ascii="Arial" w:eastAsia="Arial" w:hAnsi="Arial" w:cs="Arial"/>
          <w:b/>
          <w:color w:val="000000"/>
          <w:sz w:val="24"/>
          <w:szCs w:val="24"/>
        </w:rPr>
        <w:lastRenderedPageBreak/>
        <w:t>After opening of financial bids, NAFED may go for L1 F.O.R rate matching with L2, L3 and other participants through mail communication which will be facilitated by M/s. MSTC.</w:t>
      </w:r>
    </w:p>
    <w:p w14:paraId="2192C486" w14:textId="77777777" w:rsidR="00743391" w:rsidRDefault="00743391" w:rsidP="00743391">
      <w:pPr>
        <w:pStyle w:val="Normal1"/>
        <w:pBdr>
          <w:top w:val="nil"/>
          <w:left w:val="nil"/>
          <w:bottom w:val="nil"/>
          <w:right w:val="nil"/>
          <w:between w:val="nil"/>
        </w:pBdr>
        <w:spacing w:after="0"/>
        <w:ind w:right="124"/>
        <w:jc w:val="both"/>
        <w:rPr>
          <w:rFonts w:ascii="Arial" w:eastAsia="Arial" w:hAnsi="Arial" w:cs="Arial"/>
          <w:b/>
          <w:color w:val="000000"/>
          <w:sz w:val="24"/>
          <w:szCs w:val="24"/>
        </w:rPr>
      </w:pPr>
    </w:p>
    <w:p w14:paraId="168A0B25" w14:textId="77777777" w:rsidR="00743391" w:rsidRDefault="00743391" w:rsidP="00743391">
      <w:pPr>
        <w:pStyle w:val="Normal1"/>
        <w:pBdr>
          <w:top w:val="nil"/>
          <w:left w:val="nil"/>
          <w:bottom w:val="nil"/>
          <w:right w:val="nil"/>
          <w:between w:val="nil"/>
        </w:pBdr>
        <w:spacing w:after="0" w:line="240" w:lineRule="auto"/>
        <w:ind w:right="124"/>
        <w:rPr>
          <w:rFonts w:ascii="Arial" w:eastAsia="Arial" w:hAnsi="Arial" w:cs="Arial"/>
          <w:b/>
          <w:color w:val="000000"/>
          <w:sz w:val="24"/>
          <w:szCs w:val="24"/>
        </w:rPr>
      </w:pPr>
      <w:r>
        <w:rPr>
          <w:rFonts w:ascii="Arial" w:eastAsia="Arial" w:hAnsi="Arial" w:cs="Arial"/>
          <w:color w:val="000000"/>
          <w:sz w:val="24"/>
          <w:szCs w:val="24"/>
        </w:rPr>
        <w:t>L.</w:t>
      </w:r>
      <w:r>
        <w:rPr>
          <w:rFonts w:ascii="Arial" w:eastAsia="Arial" w:hAnsi="Arial" w:cs="Arial"/>
          <w:b/>
          <w:color w:val="000000"/>
          <w:sz w:val="24"/>
          <w:szCs w:val="24"/>
        </w:rPr>
        <w:tab/>
        <w:t>Technical Eligibility Criteria</w:t>
      </w:r>
    </w:p>
    <w:p w14:paraId="48DA4256" w14:textId="77777777" w:rsidR="00743391" w:rsidRPr="008162E4" w:rsidRDefault="00743391" w:rsidP="00743391">
      <w:pPr>
        <w:pStyle w:val="Normal1"/>
        <w:pBdr>
          <w:top w:val="nil"/>
          <w:left w:val="nil"/>
          <w:bottom w:val="nil"/>
          <w:right w:val="nil"/>
          <w:between w:val="nil"/>
        </w:pBdr>
        <w:spacing w:after="0" w:line="240" w:lineRule="auto"/>
        <w:ind w:left="1080" w:right="124"/>
        <w:jc w:val="both"/>
        <w:rPr>
          <w:rFonts w:ascii="Arial" w:eastAsia="Arial" w:hAnsi="Arial" w:cs="Arial"/>
          <w:color w:val="000000"/>
          <w:sz w:val="24"/>
          <w:szCs w:val="24"/>
        </w:rPr>
      </w:pPr>
    </w:p>
    <w:p w14:paraId="782FCA69" w14:textId="77777777" w:rsidR="00743391" w:rsidRPr="008162E4" w:rsidRDefault="00743391" w:rsidP="00A42174">
      <w:pPr>
        <w:pStyle w:val="Normal1"/>
        <w:numPr>
          <w:ilvl w:val="0"/>
          <w:numId w:val="1"/>
        </w:numPr>
        <w:pBdr>
          <w:top w:val="nil"/>
          <w:left w:val="nil"/>
          <w:bottom w:val="nil"/>
          <w:right w:val="nil"/>
          <w:between w:val="nil"/>
        </w:pBdr>
        <w:spacing w:after="0" w:line="240" w:lineRule="auto"/>
        <w:ind w:right="124"/>
        <w:jc w:val="both"/>
        <w:rPr>
          <w:rFonts w:ascii="Arial" w:eastAsia="Arial" w:hAnsi="Arial" w:cs="Arial"/>
          <w:color w:val="000000"/>
          <w:sz w:val="24"/>
          <w:szCs w:val="24"/>
        </w:rPr>
      </w:pPr>
      <w:r w:rsidRPr="008162E4">
        <w:rPr>
          <w:rFonts w:ascii="Arial" w:eastAsia="Arial" w:hAnsi="Arial" w:cs="Arial"/>
          <w:color w:val="000000"/>
          <w:sz w:val="24"/>
          <w:szCs w:val="24"/>
        </w:rPr>
        <w:t>The bidder (Manufacturer/miller or authorised distributer/dealer or trader) should be registered under the proprietor firm/partnership firm/private ltd/public limited company or any legal entity instituted under Indian laws.</w:t>
      </w:r>
    </w:p>
    <w:p w14:paraId="5C7510EF" w14:textId="77777777" w:rsidR="00743391" w:rsidRPr="002D2F99" w:rsidRDefault="00743391" w:rsidP="00A42174">
      <w:pPr>
        <w:pStyle w:val="Normal1"/>
        <w:numPr>
          <w:ilvl w:val="0"/>
          <w:numId w:val="1"/>
        </w:numPr>
        <w:pBdr>
          <w:top w:val="nil"/>
          <w:left w:val="nil"/>
          <w:bottom w:val="nil"/>
          <w:right w:val="nil"/>
          <w:between w:val="nil"/>
        </w:pBdr>
        <w:spacing w:after="0" w:line="240" w:lineRule="auto"/>
        <w:ind w:right="124"/>
        <w:jc w:val="both"/>
        <w:rPr>
          <w:rFonts w:ascii="Bookman Old Style" w:hAnsi="Bookman Old Style"/>
          <w:sz w:val="20"/>
          <w:szCs w:val="20"/>
        </w:rPr>
      </w:pPr>
      <w:r w:rsidRPr="008162E4">
        <w:rPr>
          <w:rFonts w:ascii="Arial" w:eastAsia="Arial" w:hAnsi="Arial" w:cs="Arial"/>
          <w:color w:val="000000"/>
          <w:sz w:val="24"/>
          <w:szCs w:val="24"/>
        </w:rPr>
        <w:t>Bidder should submit Rs.</w:t>
      </w:r>
      <w:r>
        <w:rPr>
          <w:rFonts w:ascii="Arial" w:eastAsia="Arial" w:hAnsi="Arial" w:cs="Arial"/>
          <w:color w:val="000000"/>
          <w:sz w:val="24"/>
          <w:szCs w:val="24"/>
        </w:rPr>
        <w:t>20</w:t>
      </w:r>
      <w:r w:rsidRPr="008162E4">
        <w:rPr>
          <w:rFonts w:ascii="Arial" w:eastAsia="Arial" w:hAnsi="Arial" w:cs="Arial"/>
          <w:color w:val="000000"/>
          <w:sz w:val="24"/>
          <w:szCs w:val="24"/>
        </w:rPr>
        <w:t>,00,000/- towards E.M.D. &amp; Tender Fee of Rs. 5,900/- before the deadline</w:t>
      </w:r>
      <w:r>
        <w:rPr>
          <w:rFonts w:ascii="Bookman Old Style" w:hAnsi="Bookman Old Style"/>
          <w:sz w:val="20"/>
          <w:szCs w:val="20"/>
        </w:rPr>
        <w:t>.</w:t>
      </w:r>
    </w:p>
    <w:p w14:paraId="12178528" w14:textId="77777777" w:rsidR="00743391" w:rsidRDefault="00743391" w:rsidP="00A42174">
      <w:pPr>
        <w:pStyle w:val="Normal1"/>
        <w:numPr>
          <w:ilvl w:val="0"/>
          <w:numId w:val="1"/>
        </w:numPr>
        <w:pBdr>
          <w:top w:val="nil"/>
          <w:left w:val="nil"/>
          <w:bottom w:val="nil"/>
          <w:right w:val="nil"/>
          <w:between w:val="nil"/>
        </w:pBdr>
        <w:spacing w:after="0" w:line="240" w:lineRule="auto"/>
        <w:ind w:right="124"/>
        <w:jc w:val="both"/>
        <w:rPr>
          <w:rFonts w:ascii="Arial" w:eastAsia="Arial" w:hAnsi="Arial" w:cs="Arial"/>
          <w:color w:val="000000"/>
          <w:sz w:val="24"/>
          <w:szCs w:val="24"/>
        </w:rPr>
      </w:pPr>
      <w:r>
        <w:rPr>
          <w:rFonts w:ascii="Arial" w:eastAsia="Arial" w:hAnsi="Arial" w:cs="Arial"/>
          <w:color w:val="000000"/>
          <w:sz w:val="24"/>
          <w:szCs w:val="24"/>
        </w:rPr>
        <w:t>The Bidder must have average annual Turnover of Minimum 50 crore for the last 3 Financial Years.</w:t>
      </w:r>
    </w:p>
    <w:p w14:paraId="2B5C0B53" w14:textId="77777777" w:rsidR="00743391" w:rsidRDefault="00743391" w:rsidP="00A42174">
      <w:pPr>
        <w:pStyle w:val="Normal1"/>
        <w:numPr>
          <w:ilvl w:val="0"/>
          <w:numId w:val="1"/>
        </w:numPr>
        <w:pBdr>
          <w:top w:val="nil"/>
          <w:left w:val="nil"/>
          <w:bottom w:val="nil"/>
          <w:right w:val="nil"/>
          <w:between w:val="nil"/>
        </w:pBdr>
        <w:spacing w:after="0" w:line="240" w:lineRule="auto"/>
        <w:ind w:right="124"/>
        <w:jc w:val="both"/>
        <w:rPr>
          <w:rFonts w:ascii="Arial" w:eastAsia="Arial" w:hAnsi="Arial" w:cs="Arial"/>
          <w:color w:val="000000"/>
          <w:sz w:val="24"/>
          <w:szCs w:val="24"/>
        </w:rPr>
      </w:pPr>
      <w:r>
        <w:rPr>
          <w:rFonts w:ascii="Arial" w:eastAsia="Arial" w:hAnsi="Arial" w:cs="Arial"/>
          <w:color w:val="000000"/>
          <w:sz w:val="24"/>
          <w:szCs w:val="24"/>
        </w:rPr>
        <w:t>The bidder should have successfully supplied 50 kg New Jute Bags (B-TWILL, B-Twill, A-Twill &amp; Hessian) to various Govt. Departments/ Pvt. Companies / Federations in the past. Copies of work order along with satisfactory Performance certificate</w:t>
      </w:r>
      <w:r w:rsidR="00AC4F49">
        <w:rPr>
          <w:rFonts w:ascii="Arial" w:eastAsia="Arial" w:hAnsi="Arial" w:cs="Arial"/>
          <w:color w:val="000000"/>
          <w:sz w:val="24"/>
          <w:szCs w:val="24"/>
        </w:rPr>
        <w:t xml:space="preserve"> or</w:t>
      </w:r>
      <w:r>
        <w:rPr>
          <w:rFonts w:ascii="Arial" w:eastAsia="Arial" w:hAnsi="Arial" w:cs="Arial"/>
          <w:color w:val="000000"/>
          <w:sz w:val="24"/>
          <w:szCs w:val="24"/>
        </w:rPr>
        <w:t xml:space="preserve"> any other proof are to be enclosed with the bid.</w:t>
      </w:r>
    </w:p>
    <w:p w14:paraId="052B470C" w14:textId="77777777" w:rsidR="00743391" w:rsidRDefault="00743391" w:rsidP="00A42174">
      <w:pPr>
        <w:pStyle w:val="Normal1"/>
        <w:numPr>
          <w:ilvl w:val="0"/>
          <w:numId w:val="1"/>
        </w:numPr>
        <w:pBdr>
          <w:top w:val="nil"/>
          <w:left w:val="nil"/>
          <w:bottom w:val="nil"/>
          <w:right w:val="nil"/>
          <w:between w:val="nil"/>
        </w:pBdr>
        <w:spacing w:after="0" w:line="240" w:lineRule="auto"/>
        <w:ind w:right="124"/>
        <w:jc w:val="both"/>
        <w:rPr>
          <w:rFonts w:ascii="Arial" w:eastAsia="Arial" w:hAnsi="Arial" w:cs="Arial"/>
          <w:color w:val="000000"/>
          <w:sz w:val="24"/>
          <w:szCs w:val="24"/>
        </w:rPr>
      </w:pPr>
      <w:r>
        <w:rPr>
          <w:rFonts w:ascii="Arial" w:eastAsia="Arial" w:hAnsi="Arial" w:cs="Arial"/>
          <w:color w:val="000000"/>
          <w:sz w:val="24"/>
          <w:szCs w:val="24"/>
        </w:rPr>
        <w:t>The bidder is required to submit documents (as applicable) viz. certified copy of the GSTN registration certificates, PAN cards, Excise Certificate, partnership deed in case of partnership firm, Memorandum &amp; Article of Association in case of Registered Company, copy of Audited Annual accounts for the last year or like documents, or any other documents as required by NAFED during execution of supplies, as the case may be.</w:t>
      </w:r>
    </w:p>
    <w:p w14:paraId="68514D4E" w14:textId="77777777" w:rsidR="00743391" w:rsidRDefault="00743391" w:rsidP="00A42174">
      <w:pPr>
        <w:pStyle w:val="Normal1"/>
        <w:numPr>
          <w:ilvl w:val="0"/>
          <w:numId w:val="1"/>
        </w:numPr>
        <w:pBdr>
          <w:top w:val="nil"/>
          <w:left w:val="nil"/>
          <w:bottom w:val="nil"/>
          <w:right w:val="nil"/>
          <w:between w:val="nil"/>
        </w:pBdr>
        <w:spacing w:after="0" w:line="240" w:lineRule="auto"/>
        <w:ind w:right="124"/>
        <w:jc w:val="both"/>
        <w:rPr>
          <w:rFonts w:ascii="Arial" w:eastAsia="Arial" w:hAnsi="Arial" w:cs="Arial"/>
          <w:color w:val="000000"/>
          <w:sz w:val="24"/>
          <w:szCs w:val="24"/>
        </w:rPr>
      </w:pPr>
      <w:r>
        <w:rPr>
          <w:rFonts w:ascii="Arial" w:eastAsia="Arial" w:hAnsi="Arial" w:cs="Arial"/>
          <w:color w:val="000000"/>
          <w:sz w:val="24"/>
          <w:szCs w:val="24"/>
        </w:rPr>
        <w:t>An undertaking to the effect that the bidder has not been debarred/ disqualified / suspended/blacklisted from making supplies by any SLA / Federation / Government Organization etc. on account of any valid reason shall be submitted along with the bid. The bid of bidder who has been so debarred/disqualified / suspended/blacklisted will not be considered for evaluation.</w:t>
      </w:r>
    </w:p>
    <w:p w14:paraId="120FA126" w14:textId="77777777" w:rsidR="00743391" w:rsidRDefault="00743391" w:rsidP="00A42174">
      <w:pPr>
        <w:pStyle w:val="Normal1"/>
        <w:numPr>
          <w:ilvl w:val="0"/>
          <w:numId w:val="1"/>
        </w:numPr>
        <w:pBdr>
          <w:top w:val="nil"/>
          <w:left w:val="nil"/>
          <w:bottom w:val="nil"/>
          <w:right w:val="nil"/>
          <w:between w:val="nil"/>
        </w:pBdr>
        <w:spacing w:after="0" w:line="240" w:lineRule="auto"/>
        <w:ind w:right="124"/>
        <w:jc w:val="both"/>
        <w:rPr>
          <w:rFonts w:ascii="Arial" w:eastAsia="Arial" w:hAnsi="Arial" w:cs="Arial"/>
          <w:color w:val="000000"/>
          <w:sz w:val="24"/>
          <w:szCs w:val="24"/>
        </w:rPr>
      </w:pPr>
      <w:r>
        <w:rPr>
          <w:rFonts w:ascii="Arial" w:eastAsia="Arial" w:hAnsi="Arial" w:cs="Arial"/>
          <w:color w:val="000000"/>
          <w:sz w:val="24"/>
          <w:szCs w:val="24"/>
        </w:rPr>
        <w:t>The bidder should follow BIS laid down specifications strictly and supply Jute Bags as per BIS Specification only. A Certificate to be submitted for the same by the Manufacturers/Millers or Authorized distributor/ dealer or traders.</w:t>
      </w:r>
    </w:p>
    <w:p w14:paraId="7CA5F349" w14:textId="77777777" w:rsidR="00743391" w:rsidRDefault="00743391" w:rsidP="00743391">
      <w:pPr>
        <w:pStyle w:val="Normal1"/>
        <w:pBdr>
          <w:top w:val="nil"/>
          <w:left w:val="nil"/>
          <w:bottom w:val="nil"/>
          <w:right w:val="nil"/>
          <w:between w:val="nil"/>
        </w:pBdr>
        <w:spacing w:after="0" w:line="240" w:lineRule="auto"/>
        <w:ind w:left="720" w:right="124"/>
        <w:jc w:val="both"/>
        <w:rPr>
          <w:rFonts w:ascii="Arial" w:eastAsia="Arial" w:hAnsi="Arial" w:cs="Arial"/>
          <w:color w:val="000000"/>
          <w:sz w:val="24"/>
          <w:szCs w:val="24"/>
        </w:rPr>
      </w:pPr>
    </w:p>
    <w:p w14:paraId="0573387A" w14:textId="77777777" w:rsidR="00743391" w:rsidRDefault="00743391" w:rsidP="00743391">
      <w:pPr>
        <w:pStyle w:val="Heading1"/>
        <w:ind w:right="139"/>
        <w:jc w:val="both"/>
        <w:rPr>
          <w:rFonts w:ascii="Arial" w:eastAsia="Arial" w:hAnsi="Arial" w:cs="Arial"/>
          <w:b/>
        </w:rPr>
      </w:pPr>
      <w:r>
        <w:rPr>
          <w:rFonts w:ascii="Arial" w:eastAsia="Arial" w:hAnsi="Arial" w:cs="Arial"/>
          <w:b/>
        </w:rPr>
        <w:t>M.    Validity of Offer:</w:t>
      </w:r>
    </w:p>
    <w:p w14:paraId="304A44A9" w14:textId="77777777" w:rsidR="00743391" w:rsidRDefault="00743391" w:rsidP="00743391">
      <w:pPr>
        <w:pStyle w:val="Heading1"/>
        <w:ind w:right="139"/>
        <w:rPr>
          <w:rFonts w:ascii="Arial" w:eastAsia="Arial" w:hAnsi="Arial" w:cs="Arial"/>
        </w:rPr>
      </w:pPr>
    </w:p>
    <w:p w14:paraId="2C38E4E8" w14:textId="77777777" w:rsidR="00743391" w:rsidRDefault="00743391" w:rsidP="00743391">
      <w:pPr>
        <w:pStyle w:val="Heading1"/>
        <w:ind w:left="709" w:right="139"/>
        <w:jc w:val="both"/>
        <w:rPr>
          <w:rFonts w:ascii="Arial" w:eastAsia="Arial" w:hAnsi="Arial" w:cs="Arial"/>
        </w:rPr>
      </w:pPr>
      <w:r>
        <w:rPr>
          <w:rFonts w:ascii="Arial" w:eastAsia="Arial" w:hAnsi="Arial" w:cs="Arial"/>
        </w:rPr>
        <w:t xml:space="preserve">Offer (BID) shall be valid for </w:t>
      </w:r>
      <w:r>
        <w:rPr>
          <w:rFonts w:ascii="Arial" w:eastAsia="Arial" w:hAnsi="Arial" w:cs="Arial"/>
          <w:b/>
          <w:highlight w:val="yellow"/>
        </w:rPr>
        <w:t xml:space="preserve">a period of </w:t>
      </w:r>
      <w:r w:rsidR="00F735E1">
        <w:rPr>
          <w:rFonts w:ascii="Arial" w:eastAsia="Arial" w:hAnsi="Arial" w:cs="Arial"/>
          <w:b/>
          <w:highlight w:val="yellow"/>
        </w:rPr>
        <w:t>45</w:t>
      </w:r>
      <w:r>
        <w:rPr>
          <w:rFonts w:ascii="Arial" w:eastAsia="Arial" w:hAnsi="Arial" w:cs="Arial"/>
          <w:b/>
          <w:highlight w:val="yellow"/>
        </w:rPr>
        <w:t xml:space="preserve"> days</w:t>
      </w:r>
      <w:r>
        <w:rPr>
          <w:rFonts w:ascii="Arial" w:eastAsia="Arial" w:hAnsi="Arial" w:cs="Arial"/>
        </w:rPr>
        <w:t xml:space="preserve"> from the date of </w:t>
      </w:r>
      <w:r>
        <w:rPr>
          <w:rFonts w:ascii="Arial" w:eastAsia="Arial" w:hAnsi="Arial" w:cs="Arial"/>
          <w:b/>
        </w:rPr>
        <w:t>opening of financial bid under e-Tender</w:t>
      </w:r>
      <w:r>
        <w:rPr>
          <w:rFonts w:ascii="Arial" w:eastAsia="Arial" w:hAnsi="Arial" w:cs="Arial"/>
        </w:rPr>
        <w:t xml:space="preserve"> during which no escalation in the rates will be allowed. The supplier/bidder is bound to accept all supply orders released by NAFED within the stipulated validity of the tender period and should ensure the supplies are completed against the order placed by NAFED.</w:t>
      </w:r>
    </w:p>
    <w:p w14:paraId="1DB26622" w14:textId="77777777" w:rsidR="00743391" w:rsidRDefault="00743391" w:rsidP="00743391">
      <w:pPr>
        <w:pStyle w:val="Heading1"/>
        <w:ind w:left="709" w:right="139"/>
        <w:jc w:val="both"/>
        <w:rPr>
          <w:rFonts w:ascii="Arial" w:eastAsia="Arial" w:hAnsi="Arial" w:cs="Arial"/>
        </w:rPr>
      </w:pPr>
    </w:p>
    <w:p w14:paraId="6004F5A0" w14:textId="77777777" w:rsidR="00743391" w:rsidRDefault="00743391" w:rsidP="00743391">
      <w:pPr>
        <w:pStyle w:val="Normal1"/>
        <w:ind w:left="720" w:hanging="90"/>
        <w:jc w:val="both"/>
        <w:rPr>
          <w:rFonts w:ascii="Arial" w:eastAsia="Arial" w:hAnsi="Arial" w:cs="Arial"/>
          <w:sz w:val="24"/>
          <w:szCs w:val="24"/>
        </w:rPr>
      </w:pPr>
      <w:r>
        <w:rPr>
          <w:rFonts w:ascii="Arial" w:eastAsia="Arial" w:hAnsi="Arial" w:cs="Arial"/>
          <w:sz w:val="24"/>
          <w:szCs w:val="24"/>
          <w:highlight w:val="white"/>
        </w:rPr>
        <w:t xml:space="preserve"> PSS/PSF procurement volume usually remains high and subsequently bulk requirement of gunny bags is placed with NAFED which may not be feasible for lone L1 supplier to meet at times. In such cases when demand is beyond offered quantity of L1 bidder, it is necessary to allocate orders to other bidders at L1 rate. Therefore, in order to ensure smooth dispatches, NAFED will negotiate with L2, L3 and other bidders to supply the gunny bags as per e-Tender terms &amp; conditions at L1 rate if they are interested to do so </w:t>
      </w:r>
      <w:r>
        <w:rPr>
          <w:rFonts w:ascii="Arial" w:eastAsia="Arial" w:hAnsi="Arial" w:cs="Arial"/>
          <w:sz w:val="24"/>
          <w:szCs w:val="24"/>
          <w:highlight w:val="white"/>
        </w:rPr>
        <w:lastRenderedPageBreak/>
        <w:t>and accordingly work orders will be issued to both L1 and L1 matching parties at L1 F.O.R rate.</w:t>
      </w:r>
      <w:r>
        <w:rPr>
          <w:rFonts w:ascii="Arial" w:eastAsia="Arial" w:hAnsi="Arial" w:cs="Arial"/>
          <w:sz w:val="24"/>
          <w:szCs w:val="24"/>
        </w:rPr>
        <w:tab/>
      </w:r>
      <w:r>
        <w:rPr>
          <w:rFonts w:ascii="Arial" w:eastAsia="Arial" w:hAnsi="Arial" w:cs="Arial"/>
          <w:sz w:val="24"/>
          <w:szCs w:val="24"/>
        </w:rPr>
        <w:tab/>
      </w:r>
    </w:p>
    <w:p w14:paraId="394FDBB5" w14:textId="77777777" w:rsidR="00743391" w:rsidRPr="003365C8" w:rsidRDefault="00743391" w:rsidP="00A42174">
      <w:pPr>
        <w:pStyle w:val="ListParagraph"/>
        <w:numPr>
          <w:ilvl w:val="0"/>
          <w:numId w:val="2"/>
        </w:numPr>
        <w:contextualSpacing/>
        <w:jc w:val="both"/>
        <w:rPr>
          <w:color w:val="000000"/>
        </w:rPr>
      </w:pPr>
      <w:r w:rsidRPr="003365C8">
        <w:rPr>
          <w:b/>
          <w:bCs/>
          <w:color w:val="000000"/>
          <w:u w:val="single"/>
        </w:rPr>
        <w:t>Defaults</w:t>
      </w:r>
    </w:p>
    <w:p w14:paraId="47AC8DC3" w14:textId="77777777" w:rsidR="00743391" w:rsidRPr="00227303" w:rsidRDefault="00743391" w:rsidP="00743391">
      <w:pPr>
        <w:spacing w:after="0" w:line="240" w:lineRule="auto"/>
        <w:jc w:val="both"/>
        <w:textAlignment w:val="baseline"/>
        <w:rPr>
          <w:color w:val="000000"/>
          <w:sz w:val="24"/>
          <w:szCs w:val="24"/>
          <w:lang w:val="en-US"/>
        </w:rPr>
      </w:pPr>
    </w:p>
    <w:p w14:paraId="41C757F8" w14:textId="77777777" w:rsidR="00743391" w:rsidRPr="00227303" w:rsidRDefault="00743391" w:rsidP="00743391">
      <w:pPr>
        <w:spacing w:after="0" w:line="240" w:lineRule="auto"/>
        <w:ind w:left="720"/>
        <w:jc w:val="both"/>
        <w:textAlignment w:val="baseline"/>
        <w:rPr>
          <w:rFonts w:ascii="Arial" w:eastAsia="Arial" w:hAnsi="Arial" w:cs="Arial"/>
          <w:color w:val="000000"/>
          <w:sz w:val="24"/>
          <w:szCs w:val="24"/>
        </w:rPr>
      </w:pPr>
      <w:r w:rsidRPr="00227303">
        <w:rPr>
          <w:rFonts w:ascii="Arial" w:eastAsia="Arial" w:hAnsi="Arial" w:cs="Arial"/>
          <w:color w:val="000000"/>
          <w:sz w:val="24"/>
          <w:szCs w:val="24"/>
        </w:rPr>
        <w:t xml:space="preserve">If the Supplier refuses or fails to make deliveries of the cargo conforming to the contracted specification within the time specified or to perform faithfully any contractual terms, the NAFED may, without prejudice to other rights of the NAFED resulting from breach of the contractual terms, by given written notice cancel or rescind the contract or terminate the right of the Supplier to proceed with any or all of the remaining part under the </w:t>
      </w:r>
      <w:r w:rsidRPr="003365C8">
        <w:rPr>
          <w:rFonts w:ascii="Arial" w:eastAsia="Arial" w:hAnsi="Arial" w:cs="Arial"/>
          <w:color w:val="000000"/>
          <w:sz w:val="24"/>
          <w:szCs w:val="24"/>
        </w:rPr>
        <w:t>work order</w:t>
      </w:r>
      <w:r>
        <w:rPr>
          <w:rFonts w:ascii="Arial" w:eastAsia="Arial" w:hAnsi="Arial" w:cs="Arial"/>
          <w:color w:val="000000"/>
          <w:sz w:val="24"/>
          <w:szCs w:val="24"/>
        </w:rPr>
        <w:t xml:space="preserve"> to be performed.</w:t>
      </w:r>
      <w:r w:rsidRPr="00227303">
        <w:rPr>
          <w:rFonts w:ascii="Arial" w:eastAsia="Arial" w:hAnsi="Arial" w:cs="Arial"/>
          <w:color w:val="000000"/>
          <w:sz w:val="24"/>
          <w:szCs w:val="24"/>
        </w:rPr>
        <w:t> Any loss/penalties to NAFED causing this, shall be borne and recovered from the supplier.</w:t>
      </w:r>
    </w:p>
    <w:p w14:paraId="17868EAD" w14:textId="77777777" w:rsidR="00743391" w:rsidRDefault="00743391" w:rsidP="00743391">
      <w:pPr>
        <w:spacing w:after="0" w:line="240" w:lineRule="auto"/>
        <w:jc w:val="both"/>
        <w:textAlignment w:val="baseline"/>
        <w:rPr>
          <w:color w:val="000000"/>
          <w:sz w:val="24"/>
          <w:szCs w:val="24"/>
          <w:lang w:val="en-US"/>
        </w:rPr>
      </w:pPr>
      <w:r w:rsidRPr="00227303">
        <w:rPr>
          <w:color w:val="000000"/>
          <w:sz w:val="24"/>
          <w:szCs w:val="24"/>
          <w:lang w:val="en-US"/>
        </w:rPr>
        <w:t> </w:t>
      </w:r>
    </w:p>
    <w:p w14:paraId="201C4490" w14:textId="77777777" w:rsidR="00743391" w:rsidRPr="00227303" w:rsidRDefault="00743391" w:rsidP="00743391">
      <w:pPr>
        <w:spacing w:after="0" w:line="240" w:lineRule="auto"/>
        <w:jc w:val="both"/>
        <w:textAlignment w:val="baseline"/>
        <w:rPr>
          <w:color w:val="000000"/>
          <w:sz w:val="24"/>
          <w:szCs w:val="24"/>
          <w:lang w:val="en-US"/>
        </w:rPr>
      </w:pPr>
    </w:p>
    <w:p w14:paraId="777F0740" w14:textId="77777777" w:rsidR="00743391" w:rsidRPr="003365C8" w:rsidRDefault="00743391" w:rsidP="00A42174">
      <w:pPr>
        <w:pStyle w:val="ListParagraph"/>
        <w:numPr>
          <w:ilvl w:val="0"/>
          <w:numId w:val="2"/>
        </w:numPr>
        <w:contextualSpacing/>
        <w:jc w:val="both"/>
        <w:rPr>
          <w:color w:val="000000"/>
        </w:rPr>
      </w:pPr>
      <w:r w:rsidRPr="003365C8">
        <w:rPr>
          <w:b/>
          <w:bCs/>
          <w:color w:val="000000"/>
          <w:u w:val="single"/>
        </w:rPr>
        <w:t>Risk Purchase</w:t>
      </w:r>
    </w:p>
    <w:p w14:paraId="5F461244" w14:textId="77777777" w:rsidR="00743391" w:rsidRPr="00227303" w:rsidRDefault="00743391" w:rsidP="00743391">
      <w:pPr>
        <w:spacing w:after="0" w:line="240" w:lineRule="auto"/>
        <w:jc w:val="both"/>
        <w:textAlignment w:val="baseline"/>
        <w:rPr>
          <w:rFonts w:ascii="Arial" w:eastAsia="Arial" w:hAnsi="Arial" w:cs="Arial"/>
          <w:color w:val="000000"/>
          <w:sz w:val="24"/>
          <w:szCs w:val="24"/>
        </w:rPr>
      </w:pPr>
    </w:p>
    <w:p w14:paraId="1E37A9D3" w14:textId="77777777" w:rsidR="00743391" w:rsidRPr="00227303" w:rsidRDefault="00743391" w:rsidP="00743391">
      <w:pPr>
        <w:spacing w:after="0" w:line="240" w:lineRule="auto"/>
        <w:ind w:left="720"/>
        <w:jc w:val="both"/>
        <w:rPr>
          <w:rFonts w:ascii="Arial" w:eastAsia="Arial" w:hAnsi="Arial" w:cs="Arial"/>
          <w:color w:val="000000"/>
          <w:sz w:val="24"/>
          <w:szCs w:val="24"/>
        </w:rPr>
      </w:pPr>
      <w:r w:rsidRPr="00227303">
        <w:rPr>
          <w:rFonts w:ascii="Arial" w:eastAsia="Arial" w:hAnsi="Arial" w:cs="Arial"/>
          <w:color w:val="000000"/>
          <w:sz w:val="24"/>
          <w:szCs w:val="24"/>
        </w:rPr>
        <w:t>If the supplier fails to ship entire quantity</w:t>
      </w:r>
      <w:r w:rsidRPr="003365C8">
        <w:rPr>
          <w:rFonts w:ascii="Arial" w:eastAsia="Arial" w:hAnsi="Arial" w:cs="Arial"/>
          <w:color w:val="000000"/>
          <w:sz w:val="24"/>
          <w:szCs w:val="24"/>
        </w:rPr>
        <w:t xml:space="preserve"> of gunny bags within the stipulated time period for </w:t>
      </w:r>
      <w:r w:rsidRPr="00227303">
        <w:rPr>
          <w:rFonts w:ascii="Arial" w:eastAsia="Arial" w:hAnsi="Arial" w:cs="Arial"/>
          <w:color w:val="000000"/>
          <w:sz w:val="24"/>
          <w:szCs w:val="24"/>
        </w:rPr>
        <w:t>Delivery or Shipment, N</w:t>
      </w:r>
      <w:r w:rsidRPr="003365C8">
        <w:rPr>
          <w:rFonts w:ascii="Arial" w:eastAsia="Arial" w:hAnsi="Arial" w:cs="Arial"/>
          <w:color w:val="000000"/>
          <w:sz w:val="24"/>
          <w:szCs w:val="24"/>
        </w:rPr>
        <w:t>AFED may at its sole discretion</w:t>
      </w:r>
      <w:r w:rsidRPr="00227303">
        <w:rPr>
          <w:rFonts w:ascii="Arial" w:eastAsia="Arial" w:hAnsi="Arial" w:cs="Arial"/>
          <w:color w:val="000000"/>
          <w:sz w:val="24"/>
          <w:szCs w:val="24"/>
        </w:rPr>
        <w:t xml:space="preserve"> cancel the</w:t>
      </w:r>
      <w:r w:rsidRPr="003365C8">
        <w:rPr>
          <w:rFonts w:ascii="Arial" w:eastAsia="Arial" w:hAnsi="Arial" w:cs="Arial"/>
          <w:color w:val="000000"/>
          <w:sz w:val="24"/>
          <w:szCs w:val="24"/>
        </w:rPr>
        <w:t xml:space="preserve"> work order</w:t>
      </w:r>
      <w:r w:rsidRPr="00227303">
        <w:rPr>
          <w:rFonts w:ascii="Arial" w:eastAsia="Arial" w:hAnsi="Arial" w:cs="Arial"/>
          <w:color w:val="000000"/>
          <w:sz w:val="24"/>
          <w:szCs w:val="24"/>
        </w:rPr>
        <w:t xml:space="preserve"> and procure the undelivered quantities from the open market at the risks and costs of the Supplier and the supplier shall be liable to bear the additional costs so incurred by NAFED.</w:t>
      </w:r>
    </w:p>
    <w:p w14:paraId="587AC570" w14:textId="77777777" w:rsidR="00743391" w:rsidRDefault="00743391" w:rsidP="00743391">
      <w:pPr>
        <w:pStyle w:val="Heading1"/>
        <w:ind w:right="139"/>
        <w:jc w:val="both"/>
        <w:rPr>
          <w:rFonts w:ascii="Arial" w:eastAsia="Arial" w:hAnsi="Arial" w:cs="Arial"/>
        </w:rPr>
      </w:pPr>
    </w:p>
    <w:p w14:paraId="78F545F5" w14:textId="77777777" w:rsidR="00743391" w:rsidRDefault="00743391" w:rsidP="00743391">
      <w:pPr>
        <w:pStyle w:val="Heading1"/>
        <w:ind w:right="139"/>
        <w:jc w:val="both"/>
        <w:rPr>
          <w:rFonts w:ascii="Arial" w:eastAsia="Arial" w:hAnsi="Arial" w:cs="Arial"/>
        </w:rPr>
      </w:pPr>
      <w:r>
        <w:rPr>
          <w:rFonts w:ascii="Arial" w:eastAsia="Arial" w:hAnsi="Arial" w:cs="Arial"/>
        </w:rPr>
        <w:t xml:space="preserve">P.        </w:t>
      </w:r>
      <w:r>
        <w:rPr>
          <w:rFonts w:ascii="Arial" w:eastAsia="Arial" w:hAnsi="Arial" w:cs="Arial"/>
          <w:b/>
          <w:u w:val="single"/>
        </w:rPr>
        <w:t>Indemnity:</w:t>
      </w:r>
    </w:p>
    <w:p w14:paraId="7489B3E6" w14:textId="77777777" w:rsidR="00743391" w:rsidRDefault="00743391" w:rsidP="00743391">
      <w:pPr>
        <w:pStyle w:val="Normal1"/>
        <w:pBdr>
          <w:top w:val="nil"/>
          <w:left w:val="nil"/>
          <w:bottom w:val="nil"/>
          <w:right w:val="nil"/>
          <w:between w:val="nil"/>
        </w:pBd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The bidders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bidders in respect of the services provided etc, whatsoever.</w:t>
      </w:r>
    </w:p>
    <w:p w14:paraId="61C76DF9" w14:textId="77777777" w:rsidR="00743391" w:rsidRDefault="00743391" w:rsidP="00743391">
      <w:pPr>
        <w:pStyle w:val="Normal1"/>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Q.       </w:t>
      </w:r>
      <w:r>
        <w:rPr>
          <w:rFonts w:ascii="Arial" w:eastAsia="Arial" w:hAnsi="Arial" w:cs="Arial"/>
          <w:b/>
          <w:color w:val="000000"/>
          <w:sz w:val="24"/>
          <w:szCs w:val="24"/>
          <w:u w:val="single"/>
        </w:rPr>
        <w:t>Holiday Listing</w:t>
      </w:r>
      <w:r>
        <w:rPr>
          <w:rFonts w:ascii="Arial" w:eastAsia="Arial" w:hAnsi="Arial" w:cs="Arial"/>
          <w:color w:val="000000"/>
          <w:sz w:val="24"/>
          <w:szCs w:val="24"/>
        </w:rPr>
        <w:t>:</w:t>
      </w:r>
    </w:p>
    <w:p w14:paraId="3AD2C731" w14:textId="77777777" w:rsidR="00743391" w:rsidRDefault="00743391" w:rsidP="00743391">
      <w:pPr>
        <w:pStyle w:val="Normal1"/>
        <w:pBdr>
          <w:top w:val="nil"/>
          <w:left w:val="nil"/>
          <w:bottom w:val="nil"/>
          <w:right w:val="nil"/>
          <w:between w:val="nil"/>
        </w:pBdr>
        <w:spacing w:line="240" w:lineRule="auto"/>
        <w:ind w:left="709"/>
        <w:jc w:val="both"/>
        <w:rPr>
          <w:rFonts w:ascii="Arial" w:eastAsia="Arial" w:hAnsi="Arial" w:cs="Arial"/>
          <w:color w:val="000000"/>
          <w:sz w:val="24"/>
          <w:szCs w:val="24"/>
        </w:rPr>
      </w:pPr>
      <w:r>
        <w:rPr>
          <w:rFonts w:ascii="Arial" w:eastAsia="Arial" w:hAnsi="Arial" w:cs="Arial"/>
          <w:color w:val="000000"/>
          <w:sz w:val="24"/>
          <w:szCs w:val="24"/>
        </w:rPr>
        <w:t>NAFED's policy for Holiday-Listing, which is available on the website of NAFED must be acceptable to the bidders. Notwithstanding anything contained in this e-tender is mutatis mutandis applies to this and in the event, the agency(s) while discharging its obligations under the Agreement or otherwise, come(s) within the ambit of the said policy, NAFED at its sole discretion reserves the right to suspend/discontinue dealings or take any curative measures with agency (s) in accordance with the policy in force.</w:t>
      </w:r>
    </w:p>
    <w:p w14:paraId="4330858E" w14:textId="77777777" w:rsidR="00743391" w:rsidRDefault="00743391" w:rsidP="00743391">
      <w:pPr>
        <w:pStyle w:val="Normal1"/>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R.       </w:t>
      </w:r>
      <w:r>
        <w:rPr>
          <w:rFonts w:ascii="Arial" w:eastAsia="Arial" w:hAnsi="Arial" w:cs="Arial"/>
          <w:b/>
          <w:color w:val="000000"/>
          <w:sz w:val="24"/>
          <w:szCs w:val="24"/>
          <w:u w:val="single"/>
        </w:rPr>
        <w:t>Integrity Pact (IP</w:t>
      </w:r>
      <w:r>
        <w:rPr>
          <w:rFonts w:ascii="Arial" w:eastAsia="Arial" w:hAnsi="Arial" w:cs="Arial"/>
          <w:b/>
          <w:color w:val="000000"/>
          <w:sz w:val="24"/>
          <w:szCs w:val="24"/>
        </w:rPr>
        <w:t xml:space="preserve">) </w:t>
      </w:r>
      <w:r>
        <w:rPr>
          <w:rFonts w:ascii="Arial" w:eastAsia="Arial" w:hAnsi="Arial" w:cs="Arial"/>
          <w:b/>
          <w:color w:val="000000"/>
          <w:sz w:val="24"/>
          <w:szCs w:val="24"/>
        </w:rPr>
        <w:tab/>
      </w:r>
      <w:r>
        <w:rPr>
          <w:rFonts w:ascii="Arial" w:eastAsia="Arial" w:hAnsi="Arial" w:cs="Arial"/>
          <w:color w:val="000000"/>
          <w:sz w:val="24"/>
          <w:szCs w:val="24"/>
        </w:rPr>
        <w:t xml:space="preserve">Integrity Pact has to be signed by the Applicant as per </w:t>
      </w:r>
      <w:r>
        <w:rPr>
          <w:rFonts w:ascii="Arial" w:eastAsia="Arial" w:hAnsi="Arial" w:cs="Arial"/>
          <w:b/>
          <w:color w:val="000000"/>
          <w:sz w:val="24"/>
          <w:szCs w:val="24"/>
        </w:rPr>
        <w:t>Annexure-I.</w:t>
      </w:r>
    </w:p>
    <w:p w14:paraId="378081DC" w14:textId="77777777" w:rsidR="00743391" w:rsidRDefault="00743391" w:rsidP="00743391">
      <w:pPr>
        <w:pStyle w:val="Normal1"/>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S.       </w:t>
      </w:r>
      <w:r>
        <w:rPr>
          <w:rFonts w:ascii="Arial" w:eastAsia="Arial" w:hAnsi="Arial" w:cs="Arial"/>
          <w:b/>
          <w:color w:val="000000"/>
          <w:sz w:val="24"/>
          <w:szCs w:val="24"/>
          <w:u w:val="single"/>
        </w:rPr>
        <w:t>Applicable law, Jurisdiction and Dispute resolution.</w:t>
      </w:r>
    </w:p>
    <w:p w14:paraId="5802B6A1" w14:textId="77777777" w:rsidR="00743391" w:rsidRDefault="00743391" w:rsidP="00A42174">
      <w:pPr>
        <w:pStyle w:val="Normal1"/>
        <w:numPr>
          <w:ilvl w:val="0"/>
          <w:numId w:val="31"/>
        </w:numPr>
        <w:pBdr>
          <w:top w:val="nil"/>
          <w:left w:val="nil"/>
          <w:bottom w:val="nil"/>
          <w:right w:val="nil"/>
          <w:between w:val="nil"/>
        </w:pBdr>
        <w:spacing w:after="0" w:line="240" w:lineRule="auto"/>
        <w:ind w:right="139"/>
        <w:jc w:val="both"/>
        <w:rPr>
          <w:rFonts w:ascii="Arial" w:eastAsia="Arial" w:hAnsi="Arial" w:cs="Arial"/>
          <w:color w:val="000000"/>
          <w:sz w:val="24"/>
          <w:szCs w:val="24"/>
        </w:rPr>
      </w:pPr>
      <w:r>
        <w:rPr>
          <w:rFonts w:ascii="Arial" w:eastAsia="Arial" w:hAnsi="Arial" w:cs="Arial"/>
          <w:color w:val="000000"/>
          <w:sz w:val="24"/>
          <w:szCs w:val="24"/>
        </w:rPr>
        <w:t xml:space="preserve">This e-Tender documents and its terms and conditions shall be constituted and the legal relation between the parties hereto shall be determined and governed accordingly to the laws of Republic of India and only courts at High Court of Calcutta shall have the jurisdiction in all matters arising out of/touching and/or concerning this agreement and parties to this agreement agree to irrevocably submit to the exclusive jurisdiction of those courts for purposes of any such proceeding. The afore mentioned exclusive and irrevocable jurisdiction of aforesaid courts are irrespective </w:t>
      </w:r>
      <w:r>
        <w:rPr>
          <w:rFonts w:ascii="Arial" w:eastAsia="Arial" w:hAnsi="Arial" w:cs="Arial"/>
          <w:color w:val="000000"/>
          <w:sz w:val="24"/>
          <w:szCs w:val="24"/>
        </w:rPr>
        <w:lastRenderedPageBreak/>
        <w:t>of place of occurrence of any cause of action pertaining to any dispute between the parties.</w:t>
      </w:r>
    </w:p>
    <w:p w14:paraId="7B2512EE" w14:textId="77777777" w:rsidR="00743391" w:rsidRDefault="00743391" w:rsidP="00743391">
      <w:pPr>
        <w:pStyle w:val="Normal1"/>
        <w:pBdr>
          <w:top w:val="nil"/>
          <w:left w:val="nil"/>
          <w:bottom w:val="nil"/>
          <w:right w:val="nil"/>
          <w:between w:val="nil"/>
        </w:pBdr>
        <w:spacing w:after="0" w:line="240" w:lineRule="auto"/>
        <w:ind w:left="1080" w:right="139"/>
        <w:jc w:val="both"/>
        <w:rPr>
          <w:rFonts w:ascii="Arial" w:eastAsia="Arial" w:hAnsi="Arial" w:cs="Arial"/>
          <w:color w:val="000000"/>
          <w:sz w:val="24"/>
          <w:szCs w:val="24"/>
        </w:rPr>
      </w:pPr>
    </w:p>
    <w:p w14:paraId="5854297F" w14:textId="77777777" w:rsidR="00743391" w:rsidRDefault="00743391" w:rsidP="00A42174">
      <w:pPr>
        <w:pStyle w:val="Normal1"/>
        <w:numPr>
          <w:ilvl w:val="0"/>
          <w:numId w:val="31"/>
        </w:numPr>
        <w:pBdr>
          <w:top w:val="nil"/>
          <w:left w:val="nil"/>
          <w:bottom w:val="nil"/>
          <w:right w:val="nil"/>
          <w:between w:val="nil"/>
        </w:pBdr>
        <w:spacing w:after="0" w:line="240" w:lineRule="auto"/>
        <w:ind w:right="139"/>
        <w:jc w:val="both"/>
        <w:rPr>
          <w:rFonts w:ascii="Arial" w:eastAsia="Arial" w:hAnsi="Arial" w:cs="Arial"/>
          <w:color w:val="000000"/>
          <w:sz w:val="24"/>
          <w:szCs w:val="24"/>
        </w:rPr>
      </w:pPr>
      <w:r>
        <w:rPr>
          <w:rFonts w:ascii="Arial" w:eastAsia="Arial" w:hAnsi="Arial" w:cs="Arial"/>
          <w:color w:val="000000"/>
          <w:sz w:val="24"/>
          <w:szCs w:val="24"/>
        </w:rPr>
        <w:t xml:space="preserve">All or any disputes arising out or touching upon or in relation to the terms of this agreement including the interpretation and validity of the terms thereof and the respective rights and obligation of the parties shall be settled amicably by mutual discussion falling which the same shall be settled through arbitration. The arbitration proceedings shall be governed by the Arbitration and Conciliation Act of 1996 (as amended </w:t>
      </w:r>
      <w:proofErr w:type="spellStart"/>
      <w:r>
        <w:rPr>
          <w:rFonts w:ascii="Arial" w:eastAsia="Arial" w:hAnsi="Arial" w:cs="Arial"/>
          <w:color w:val="000000"/>
          <w:sz w:val="24"/>
          <w:szCs w:val="24"/>
        </w:rPr>
        <w:t>upto</w:t>
      </w:r>
      <w:proofErr w:type="spellEnd"/>
      <w:r>
        <w:rPr>
          <w:rFonts w:ascii="Arial" w:eastAsia="Arial" w:hAnsi="Arial" w:cs="Arial"/>
          <w:color w:val="000000"/>
          <w:sz w:val="24"/>
          <w:szCs w:val="24"/>
        </w:rPr>
        <w:t xml:space="preserve"> date) or any other statutory amendments/ modification thereof for the time being in force. The venue of the arbitration shall be at New Delhi, India and language of Arbitration shall be </w:t>
      </w:r>
      <w:proofErr w:type="spellStart"/>
      <w:r>
        <w:rPr>
          <w:rFonts w:ascii="Arial" w:eastAsia="Arial" w:hAnsi="Arial" w:cs="Arial"/>
          <w:color w:val="000000"/>
          <w:sz w:val="24"/>
          <w:szCs w:val="24"/>
        </w:rPr>
        <w:t>English.In</w:t>
      </w:r>
      <w:proofErr w:type="spellEnd"/>
      <w:r>
        <w:rPr>
          <w:rFonts w:ascii="Arial" w:eastAsia="Arial" w:hAnsi="Arial" w:cs="Arial"/>
          <w:color w:val="000000"/>
          <w:sz w:val="24"/>
          <w:szCs w:val="24"/>
        </w:rPr>
        <w:t xml:space="preserve"> case of arbitration, the cost of Arbitration shall be beared by both parties equally. </w:t>
      </w:r>
    </w:p>
    <w:p w14:paraId="2FC8E2B3" w14:textId="77777777" w:rsidR="00743391" w:rsidRDefault="00743391" w:rsidP="00743391">
      <w:pPr>
        <w:pStyle w:val="Normal1"/>
        <w:pBdr>
          <w:top w:val="nil"/>
          <w:left w:val="nil"/>
          <w:bottom w:val="nil"/>
          <w:right w:val="nil"/>
          <w:between w:val="nil"/>
        </w:pBdr>
        <w:spacing w:after="0" w:line="240" w:lineRule="auto"/>
        <w:ind w:left="1080" w:right="139"/>
        <w:jc w:val="both"/>
        <w:rPr>
          <w:rFonts w:ascii="Arial" w:eastAsia="Arial" w:hAnsi="Arial" w:cs="Arial"/>
          <w:color w:val="000000"/>
          <w:sz w:val="24"/>
          <w:szCs w:val="24"/>
        </w:rPr>
      </w:pPr>
    </w:p>
    <w:p w14:paraId="48ADC6A4" w14:textId="77777777" w:rsidR="00743391" w:rsidRDefault="00743391" w:rsidP="00A42174">
      <w:pPr>
        <w:pStyle w:val="Normal1"/>
        <w:numPr>
          <w:ilvl w:val="0"/>
          <w:numId w:val="31"/>
        </w:numPr>
        <w:pBdr>
          <w:top w:val="nil"/>
          <w:left w:val="nil"/>
          <w:bottom w:val="nil"/>
          <w:right w:val="nil"/>
          <w:between w:val="nil"/>
        </w:pBdr>
        <w:spacing w:after="0" w:line="240" w:lineRule="auto"/>
        <w:ind w:right="139"/>
        <w:jc w:val="both"/>
        <w:rPr>
          <w:rFonts w:ascii="Arial" w:eastAsia="Arial" w:hAnsi="Arial" w:cs="Arial"/>
          <w:color w:val="000000"/>
          <w:sz w:val="24"/>
          <w:szCs w:val="24"/>
        </w:rPr>
      </w:pPr>
      <w:r>
        <w:rPr>
          <w:rFonts w:ascii="Arial" w:eastAsia="Arial" w:hAnsi="Arial" w:cs="Arial"/>
          <w:color w:val="000000"/>
          <w:sz w:val="24"/>
          <w:szCs w:val="24"/>
        </w:rPr>
        <w:t>Nothing contained in this clause shall prevent the NAFED from seeking interim injunctive relief against the supplier in the Courts having jurisdiction over the parties.</w:t>
      </w:r>
    </w:p>
    <w:p w14:paraId="4DAA64B5" w14:textId="77777777" w:rsidR="00743391" w:rsidRDefault="00743391" w:rsidP="00743391">
      <w:pPr>
        <w:pStyle w:val="Normal1"/>
        <w:ind w:right="139"/>
        <w:rPr>
          <w:rFonts w:ascii="Arial" w:eastAsia="Arial" w:hAnsi="Arial" w:cs="Arial"/>
          <w:b/>
          <w:sz w:val="24"/>
          <w:szCs w:val="24"/>
          <w:u w:val="single"/>
        </w:rPr>
      </w:pPr>
    </w:p>
    <w:p w14:paraId="1CE65982" w14:textId="77777777" w:rsidR="00743391" w:rsidRDefault="00743391" w:rsidP="00743391">
      <w:pPr>
        <w:pStyle w:val="Normal1"/>
        <w:ind w:right="139"/>
        <w:rPr>
          <w:rFonts w:ascii="Arial" w:eastAsia="Arial" w:hAnsi="Arial" w:cs="Arial"/>
          <w:b/>
          <w:sz w:val="24"/>
          <w:szCs w:val="24"/>
          <w:u w:val="single"/>
        </w:rPr>
      </w:pPr>
    </w:p>
    <w:p w14:paraId="4C049D54" w14:textId="77777777" w:rsidR="00743391" w:rsidRDefault="00743391" w:rsidP="00743391">
      <w:pPr>
        <w:pStyle w:val="Normal1"/>
        <w:ind w:right="139"/>
        <w:rPr>
          <w:rFonts w:ascii="Arial" w:eastAsia="Arial" w:hAnsi="Arial" w:cs="Arial"/>
          <w:b/>
          <w:sz w:val="24"/>
          <w:szCs w:val="24"/>
          <w:u w:val="single"/>
        </w:rPr>
      </w:pPr>
    </w:p>
    <w:p w14:paraId="681475D5" w14:textId="77777777" w:rsidR="00743391" w:rsidRDefault="00743391" w:rsidP="00743391">
      <w:pPr>
        <w:pStyle w:val="Normal1"/>
        <w:ind w:right="139"/>
        <w:rPr>
          <w:rFonts w:ascii="Arial" w:eastAsia="Arial" w:hAnsi="Arial" w:cs="Arial"/>
          <w:b/>
          <w:sz w:val="24"/>
          <w:szCs w:val="24"/>
          <w:u w:val="single"/>
        </w:rPr>
      </w:pPr>
    </w:p>
    <w:p w14:paraId="73F94FCE" w14:textId="77777777" w:rsidR="00743391" w:rsidRDefault="00743391" w:rsidP="00743391">
      <w:pPr>
        <w:pStyle w:val="Normal1"/>
        <w:ind w:right="139"/>
        <w:rPr>
          <w:rFonts w:ascii="Arial" w:eastAsia="Arial" w:hAnsi="Arial" w:cs="Arial"/>
          <w:b/>
          <w:sz w:val="24"/>
          <w:szCs w:val="24"/>
          <w:u w:val="single"/>
        </w:rPr>
      </w:pPr>
    </w:p>
    <w:p w14:paraId="3E779376" w14:textId="77777777" w:rsidR="00743391" w:rsidRDefault="00743391" w:rsidP="00743391">
      <w:pPr>
        <w:pStyle w:val="Normal1"/>
        <w:ind w:right="139"/>
        <w:rPr>
          <w:rFonts w:ascii="Arial" w:eastAsia="Arial" w:hAnsi="Arial" w:cs="Arial"/>
          <w:b/>
          <w:sz w:val="24"/>
          <w:szCs w:val="24"/>
          <w:u w:val="single"/>
        </w:rPr>
      </w:pPr>
    </w:p>
    <w:p w14:paraId="0C60F8DA" w14:textId="77777777" w:rsidR="00743391" w:rsidRDefault="00743391" w:rsidP="00743391">
      <w:pPr>
        <w:pStyle w:val="Normal1"/>
        <w:ind w:right="139"/>
        <w:rPr>
          <w:rFonts w:ascii="Arial" w:eastAsia="Arial" w:hAnsi="Arial" w:cs="Arial"/>
          <w:b/>
          <w:sz w:val="24"/>
          <w:szCs w:val="24"/>
          <w:u w:val="single"/>
        </w:rPr>
      </w:pPr>
    </w:p>
    <w:p w14:paraId="7F3774A5" w14:textId="77777777" w:rsidR="00743391" w:rsidRDefault="00743391" w:rsidP="00743391">
      <w:pPr>
        <w:pStyle w:val="Normal1"/>
        <w:ind w:right="139"/>
        <w:rPr>
          <w:rFonts w:ascii="Arial" w:eastAsia="Arial" w:hAnsi="Arial" w:cs="Arial"/>
          <w:b/>
          <w:sz w:val="24"/>
          <w:szCs w:val="24"/>
          <w:u w:val="single"/>
        </w:rPr>
      </w:pPr>
    </w:p>
    <w:p w14:paraId="0D82D9A7" w14:textId="77777777" w:rsidR="00743391" w:rsidRDefault="00743391" w:rsidP="00743391">
      <w:pPr>
        <w:pStyle w:val="Normal1"/>
        <w:ind w:right="139"/>
        <w:rPr>
          <w:rFonts w:ascii="Arial" w:eastAsia="Arial" w:hAnsi="Arial" w:cs="Arial"/>
          <w:b/>
          <w:sz w:val="24"/>
          <w:szCs w:val="24"/>
          <w:u w:val="single"/>
        </w:rPr>
      </w:pPr>
    </w:p>
    <w:p w14:paraId="6FE48AF2" w14:textId="77777777" w:rsidR="00743391" w:rsidRDefault="00743391" w:rsidP="00743391">
      <w:pPr>
        <w:pStyle w:val="Normal1"/>
        <w:ind w:right="139"/>
        <w:rPr>
          <w:rFonts w:ascii="Arial" w:eastAsia="Arial" w:hAnsi="Arial" w:cs="Arial"/>
          <w:b/>
          <w:sz w:val="24"/>
          <w:szCs w:val="24"/>
          <w:u w:val="single"/>
        </w:rPr>
      </w:pPr>
    </w:p>
    <w:p w14:paraId="2DB3575B" w14:textId="77777777" w:rsidR="00743391" w:rsidRDefault="00743391" w:rsidP="00743391">
      <w:pPr>
        <w:pStyle w:val="Normal1"/>
        <w:ind w:right="139"/>
        <w:rPr>
          <w:rFonts w:ascii="Arial" w:eastAsia="Arial" w:hAnsi="Arial" w:cs="Arial"/>
          <w:b/>
          <w:sz w:val="24"/>
          <w:szCs w:val="24"/>
          <w:u w:val="single"/>
        </w:rPr>
      </w:pPr>
    </w:p>
    <w:p w14:paraId="542B180C" w14:textId="77777777" w:rsidR="00743391" w:rsidRDefault="00743391" w:rsidP="00743391">
      <w:pPr>
        <w:pStyle w:val="Normal1"/>
        <w:ind w:right="139"/>
        <w:rPr>
          <w:rFonts w:ascii="Arial" w:eastAsia="Arial" w:hAnsi="Arial" w:cs="Arial"/>
          <w:b/>
          <w:sz w:val="24"/>
          <w:szCs w:val="24"/>
          <w:u w:val="single"/>
        </w:rPr>
      </w:pPr>
    </w:p>
    <w:p w14:paraId="144663F9" w14:textId="77777777" w:rsidR="00743391" w:rsidRDefault="00743391" w:rsidP="00743391">
      <w:pPr>
        <w:pStyle w:val="Normal1"/>
        <w:ind w:right="139"/>
        <w:rPr>
          <w:rFonts w:ascii="Arial" w:eastAsia="Arial" w:hAnsi="Arial" w:cs="Arial"/>
          <w:b/>
          <w:sz w:val="24"/>
          <w:szCs w:val="24"/>
          <w:u w:val="single"/>
        </w:rPr>
      </w:pPr>
    </w:p>
    <w:p w14:paraId="6B75F23D" w14:textId="77777777" w:rsidR="00743391" w:rsidRDefault="00743391" w:rsidP="00743391">
      <w:pPr>
        <w:pStyle w:val="Normal1"/>
        <w:ind w:right="139"/>
        <w:rPr>
          <w:rFonts w:ascii="Arial" w:eastAsia="Arial" w:hAnsi="Arial" w:cs="Arial"/>
          <w:b/>
          <w:sz w:val="24"/>
          <w:szCs w:val="24"/>
          <w:u w:val="single"/>
        </w:rPr>
      </w:pPr>
    </w:p>
    <w:p w14:paraId="26DB0380" w14:textId="77777777" w:rsidR="00743391" w:rsidRDefault="00743391" w:rsidP="00743391">
      <w:pPr>
        <w:pStyle w:val="Normal1"/>
        <w:ind w:right="139"/>
        <w:rPr>
          <w:rFonts w:ascii="Arial" w:eastAsia="Arial" w:hAnsi="Arial" w:cs="Arial"/>
          <w:b/>
          <w:sz w:val="24"/>
          <w:szCs w:val="24"/>
          <w:u w:val="single"/>
        </w:rPr>
      </w:pPr>
    </w:p>
    <w:p w14:paraId="3B220A36" w14:textId="77777777" w:rsidR="00743391" w:rsidRDefault="00743391" w:rsidP="00743391">
      <w:pPr>
        <w:pStyle w:val="Normal1"/>
        <w:ind w:right="139"/>
        <w:rPr>
          <w:rFonts w:ascii="Arial" w:eastAsia="Arial" w:hAnsi="Arial" w:cs="Arial"/>
          <w:b/>
          <w:sz w:val="24"/>
          <w:szCs w:val="24"/>
          <w:u w:val="single"/>
        </w:rPr>
      </w:pPr>
    </w:p>
    <w:p w14:paraId="23EE82C0" w14:textId="77777777" w:rsidR="00743391" w:rsidRDefault="00743391" w:rsidP="00743391">
      <w:pPr>
        <w:pStyle w:val="Normal1"/>
        <w:ind w:right="139"/>
        <w:rPr>
          <w:rFonts w:ascii="Arial" w:eastAsia="Arial" w:hAnsi="Arial" w:cs="Arial"/>
          <w:b/>
          <w:sz w:val="24"/>
          <w:szCs w:val="24"/>
          <w:u w:val="single"/>
        </w:rPr>
      </w:pPr>
    </w:p>
    <w:p w14:paraId="67DFF1B1" w14:textId="77777777" w:rsidR="00743391" w:rsidRDefault="00743391" w:rsidP="00743391">
      <w:pPr>
        <w:pStyle w:val="Normal1"/>
        <w:ind w:right="139"/>
        <w:rPr>
          <w:rFonts w:ascii="Arial" w:eastAsia="Arial" w:hAnsi="Arial" w:cs="Arial"/>
          <w:b/>
          <w:sz w:val="24"/>
          <w:szCs w:val="24"/>
          <w:u w:val="single"/>
        </w:rPr>
      </w:pPr>
    </w:p>
    <w:p w14:paraId="15480C9D" w14:textId="77777777" w:rsidR="00743391" w:rsidRDefault="00743391" w:rsidP="00743391">
      <w:pPr>
        <w:pStyle w:val="Normal1"/>
        <w:ind w:right="139"/>
        <w:jc w:val="center"/>
        <w:rPr>
          <w:rFonts w:ascii="Arial" w:eastAsia="Arial" w:hAnsi="Arial" w:cs="Arial"/>
          <w:b/>
          <w:sz w:val="24"/>
          <w:szCs w:val="24"/>
          <w:u w:val="single"/>
        </w:rPr>
      </w:pPr>
      <w:r>
        <w:rPr>
          <w:rFonts w:ascii="Arial" w:eastAsia="Arial" w:hAnsi="Arial" w:cs="Arial"/>
          <w:b/>
          <w:sz w:val="24"/>
          <w:szCs w:val="24"/>
          <w:u w:val="single"/>
        </w:rPr>
        <w:lastRenderedPageBreak/>
        <w:t>GENERAL TERMS AND CONDITIONS</w:t>
      </w:r>
    </w:p>
    <w:p w14:paraId="08189970" w14:textId="77777777" w:rsidR="00743391" w:rsidRDefault="00743391" w:rsidP="00A42174">
      <w:pPr>
        <w:pStyle w:val="Normal1"/>
        <w:numPr>
          <w:ilvl w:val="0"/>
          <w:numId w:val="30"/>
        </w:numPr>
        <w:spacing w:after="0" w:line="240" w:lineRule="auto"/>
        <w:ind w:right="139"/>
        <w:jc w:val="both"/>
        <w:rPr>
          <w:rFonts w:ascii="Arial" w:eastAsia="Arial" w:hAnsi="Arial" w:cs="Arial"/>
          <w:sz w:val="24"/>
          <w:szCs w:val="24"/>
        </w:rPr>
      </w:pPr>
      <w:r>
        <w:rPr>
          <w:rFonts w:ascii="Arial" w:eastAsia="Arial" w:hAnsi="Arial" w:cs="Arial"/>
          <w:sz w:val="24"/>
          <w:szCs w:val="24"/>
        </w:rPr>
        <w:t xml:space="preserve">The eligible bidder shall have to carefully study and understand the conditions, specification and technical requirement of the bags to be supplied. If bidder has any doubt about the meaning of any term, conditions or specification etc., then bidder should refer to the State Head, NAFED Kolkata and get clarification before participating e-Tender. </w:t>
      </w:r>
    </w:p>
    <w:p w14:paraId="32C30C38" w14:textId="77777777" w:rsidR="00743391" w:rsidRDefault="00743391" w:rsidP="00743391">
      <w:pPr>
        <w:pStyle w:val="Normal1"/>
        <w:spacing w:after="0" w:line="240" w:lineRule="auto"/>
        <w:ind w:left="720" w:right="139"/>
        <w:jc w:val="both"/>
        <w:rPr>
          <w:rFonts w:ascii="Arial" w:eastAsia="Arial" w:hAnsi="Arial" w:cs="Arial"/>
          <w:sz w:val="24"/>
          <w:szCs w:val="24"/>
        </w:rPr>
      </w:pPr>
    </w:p>
    <w:p w14:paraId="7FB89276" w14:textId="77777777" w:rsidR="00743391" w:rsidRDefault="00743391" w:rsidP="00A42174">
      <w:pPr>
        <w:pStyle w:val="Normal1"/>
        <w:numPr>
          <w:ilvl w:val="0"/>
          <w:numId w:val="30"/>
        </w:numPr>
        <w:spacing w:after="0" w:line="240" w:lineRule="auto"/>
        <w:ind w:right="139"/>
        <w:jc w:val="both"/>
        <w:rPr>
          <w:rFonts w:ascii="Arial" w:eastAsia="Arial" w:hAnsi="Arial" w:cs="Arial"/>
          <w:sz w:val="24"/>
          <w:szCs w:val="24"/>
        </w:rPr>
      </w:pPr>
      <w:r w:rsidRPr="00A07D47">
        <w:rPr>
          <w:rFonts w:ascii="Arial" w:eastAsia="Arial" w:hAnsi="Arial" w:cs="Arial"/>
          <w:sz w:val="24"/>
          <w:szCs w:val="24"/>
        </w:rPr>
        <w:t>Arrangement for transportation for supply of gunny bags to various State Civil Supply Corporation/ State Level Agencies etc as well as inspection of goods which is to be carried out by recognized inspection house has to be made by the Manufacturers/Millers or Authorized distributor/ dealer or traders</w:t>
      </w:r>
      <w:r>
        <w:rPr>
          <w:rFonts w:ascii="Arial" w:eastAsia="Arial" w:hAnsi="Arial" w:cs="Arial"/>
          <w:sz w:val="24"/>
          <w:szCs w:val="24"/>
        </w:rPr>
        <w:t>.</w:t>
      </w:r>
    </w:p>
    <w:p w14:paraId="66D7BC11" w14:textId="77777777" w:rsidR="00743391" w:rsidRDefault="00743391" w:rsidP="00743391">
      <w:pPr>
        <w:pStyle w:val="Heading1"/>
        <w:ind w:left="720" w:right="139"/>
        <w:jc w:val="both"/>
        <w:rPr>
          <w:rFonts w:ascii="Arial" w:eastAsia="Arial" w:hAnsi="Arial" w:cs="Arial"/>
        </w:rPr>
      </w:pPr>
    </w:p>
    <w:p w14:paraId="7D56B41C" w14:textId="77777777" w:rsidR="00743391" w:rsidRDefault="00743391" w:rsidP="00A42174">
      <w:pPr>
        <w:pStyle w:val="Heading1"/>
        <w:numPr>
          <w:ilvl w:val="0"/>
          <w:numId w:val="30"/>
        </w:numPr>
        <w:ind w:right="139"/>
        <w:jc w:val="both"/>
        <w:rPr>
          <w:rFonts w:ascii="Arial" w:eastAsia="Arial" w:hAnsi="Arial" w:cs="Arial"/>
        </w:rPr>
      </w:pPr>
      <w:r>
        <w:rPr>
          <w:rFonts w:ascii="Arial" w:eastAsia="Arial" w:hAnsi="Arial" w:cs="Arial"/>
        </w:rPr>
        <w:t xml:space="preserve">GST and Clearance Certificate: No bidder, who is not registered under the GST Act prevalent in the State, where his business is located, shall participate in e-Tender. The GST No. should be quoted and a GST Certificate from the commercial tax officer of the circle concerned shall be submitted </w:t>
      </w:r>
      <w:proofErr w:type="spellStart"/>
      <w:r>
        <w:rPr>
          <w:rFonts w:ascii="Arial" w:eastAsia="Arial" w:hAnsi="Arial" w:cs="Arial"/>
        </w:rPr>
        <w:t>alongwith</w:t>
      </w:r>
      <w:proofErr w:type="spellEnd"/>
      <w:r>
        <w:rPr>
          <w:rFonts w:ascii="Arial" w:eastAsia="Arial" w:hAnsi="Arial" w:cs="Arial"/>
        </w:rPr>
        <w:t xml:space="preserve"> the certified copy of Registration Certificate, without which the e-Tender may not be considered.</w:t>
      </w:r>
    </w:p>
    <w:p w14:paraId="02489182" w14:textId="77777777" w:rsidR="00743391" w:rsidRDefault="00743391" w:rsidP="00743391">
      <w:pPr>
        <w:pStyle w:val="Heading1"/>
        <w:ind w:left="709" w:right="139" w:hanging="380"/>
        <w:jc w:val="both"/>
        <w:rPr>
          <w:rFonts w:ascii="Arial" w:eastAsia="Arial" w:hAnsi="Arial" w:cs="Arial"/>
        </w:rPr>
      </w:pPr>
    </w:p>
    <w:p w14:paraId="3502DAF4" w14:textId="77777777" w:rsidR="00743391" w:rsidRDefault="00743391" w:rsidP="00743391">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rPr>
      </w:pPr>
      <w:r>
        <w:rPr>
          <w:rFonts w:ascii="Arial" w:eastAsia="Arial" w:hAnsi="Arial" w:cs="Arial"/>
          <w:color w:val="000000"/>
          <w:sz w:val="24"/>
          <w:szCs w:val="24"/>
        </w:rPr>
        <w:t xml:space="preserve">The e-Tenderer shall not sublet the supply awarded to </w:t>
      </w:r>
      <w:r w:rsidRPr="00D96C73">
        <w:rPr>
          <w:rFonts w:ascii="Arial" w:eastAsia="Arial" w:hAnsi="Arial" w:cs="Arial"/>
          <w:bCs/>
          <w:color w:val="000000"/>
          <w:sz w:val="24"/>
          <w:szCs w:val="24"/>
        </w:rPr>
        <w:t>it.</w:t>
      </w:r>
    </w:p>
    <w:p w14:paraId="49969B5C" w14:textId="77777777" w:rsidR="00743391" w:rsidRDefault="00743391" w:rsidP="00743391">
      <w:pPr>
        <w:pStyle w:val="Normal1"/>
        <w:pBdr>
          <w:top w:val="nil"/>
          <w:left w:val="nil"/>
          <w:bottom w:val="nil"/>
          <w:right w:val="nil"/>
          <w:between w:val="nil"/>
        </w:pBdr>
        <w:spacing w:after="0" w:line="240" w:lineRule="auto"/>
        <w:ind w:left="709" w:right="139" w:hanging="425"/>
        <w:rPr>
          <w:rFonts w:ascii="Arial" w:eastAsia="Arial" w:hAnsi="Arial" w:cs="Arial"/>
          <w:color w:val="000000"/>
          <w:sz w:val="24"/>
          <w:szCs w:val="24"/>
        </w:rPr>
      </w:pPr>
    </w:p>
    <w:p w14:paraId="31D2E54D" w14:textId="77777777" w:rsidR="00743391" w:rsidRDefault="00743391" w:rsidP="00A42174">
      <w:pPr>
        <w:pStyle w:val="Normal1"/>
        <w:numPr>
          <w:ilvl w:val="0"/>
          <w:numId w:val="30"/>
        </w:numPr>
        <w:pBdr>
          <w:top w:val="nil"/>
          <w:left w:val="nil"/>
          <w:bottom w:val="nil"/>
          <w:right w:val="nil"/>
          <w:between w:val="nil"/>
        </w:pBdr>
        <w:spacing w:after="0" w:line="240" w:lineRule="auto"/>
        <w:ind w:right="139"/>
        <w:jc w:val="both"/>
        <w:rPr>
          <w:rFonts w:ascii="Arial" w:eastAsia="Arial" w:hAnsi="Arial" w:cs="Arial"/>
          <w:color w:val="000000"/>
          <w:sz w:val="24"/>
          <w:szCs w:val="24"/>
        </w:rPr>
      </w:pPr>
      <w:r>
        <w:rPr>
          <w:rFonts w:ascii="Arial" w:eastAsia="Arial" w:hAnsi="Arial" w:cs="Arial"/>
          <w:color w:val="000000"/>
          <w:sz w:val="24"/>
          <w:szCs w:val="24"/>
        </w:rPr>
        <w:t>In case the supply of the material is found to be sub-standard or not as per the norms/ specification, it shall be rejected and the PO shall be cancelled by forfeiting EMD/ Security, which shall be acceptable to successful bidder.</w:t>
      </w:r>
    </w:p>
    <w:p w14:paraId="02B37C64" w14:textId="77777777" w:rsidR="00743391" w:rsidRDefault="00743391" w:rsidP="00743391">
      <w:pPr>
        <w:pStyle w:val="Normal1"/>
        <w:pBdr>
          <w:top w:val="nil"/>
          <w:left w:val="nil"/>
          <w:bottom w:val="nil"/>
          <w:right w:val="nil"/>
          <w:between w:val="nil"/>
        </w:pBdr>
        <w:spacing w:after="0" w:line="240" w:lineRule="auto"/>
        <w:ind w:left="709" w:right="139" w:hanging="425"/>
        <w:rPr>
          <w:rFonts w:ascii="Arial" w:eastAsia="Arial" w:hAnsi="Arial" w:cs="Arial"/>
          <w:color w:val="000000"/>
          <w:sz w:val="24"/>
          <w:szCs w:val="24"/>
        </w:rPr>
      </w:pPr>
    </w:p>
    <w:p w14:paraId="3AB7AB65" w14:textId="77777777" w:rsidR="00743391" w:rsidRDefault="00743391" w:rsidP="00A42174">
      <w:pPr>
        <w:pStyle w:val="Normal1"/>
        <w:numPr>
          <w:ilvl w:val="0"/>
          <w:numId w:val="30"/>
        </w:numPr>
        <w:pBdr>
          <w:top w:val="nil"/>
          <w:left w:val="nil"/>
          <w:bottom w:val="nil"/>
          <w:right w:val="nil"/>
          <w:between w:val="nil"/>
        </w:pBdr>
        <w:spacing w:after="0" w:line="240" w:lineRule="auto"/>
        <w:ind w:right="139"/>
        <w:jc w:val="both"/>
        <w:rPr>
          <w:rFonts w:ascii="Arial" w:eastAsia="Arial" w:hAnsi="Arial" w:cs="Arial"/>
          <w:color w:val="000000"/>
          <w:sz w:val="24"/>
          <w:szCs w:val="24"/>
        </w:rPr>
      </w:pPr>
      <w:r>
        <w:rPr>
          <w:rFonts w:ascii="Arial" w:eastAsia="Arial" w:hAnsi="Arial" w:cs="Arial"/>
          <w:color w:val="000000"/>
          <w:sz w:val="24"/>
          <w:szCs w:val="24"/>
        </w:rPr>
        <w:t xml:space="preserve">At the time of filling the e-Tender it is to be ensured by the e-Tenderer that each page has been signed by them, towards its acceptance </w:t>
      </w:r>
      <w:r>
        <w:rPr>
          <w:rFonts w:ascii="Arial" w:eastAsia="Arial" w:hAnsi="Arial" w:cs="Arial"/>
          <w:b/>
          <w:color w:val="000000"/>
          <w:sz w:val="24"/>
          <w:szCs w:val="24"/>
        </w:rPr>
        <w:t>of terms &amp; conditions</w:t>
      </w:r>
      <w:r>
        <w:rPr>
          <w:rFonts w:ascii="Arial" w:eastAsia="Arial" w:hAnsi="Arial" w:cs="Arial"/>
          <w:color w:val="000000"/>
          <w:sz w:val="24"/>
          <w:szCs w:val="24"/>
        </w:rPr>
        <w:t xml:space="preserve">. </w:t>
      </w:r>
    </w:p>
    <w:p w14:paraId="33371BD5" w14:textId="77777777" w:rsidR="00743391" w:rsidRDefault="00743391" w:rsidP="00743391">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rPr>
      </w:pPr>
    </w:p>
    <w:p w14:paraId="64339890" w14:textId="77777777" w:rsidR="00743391" w:rsidRDefault="00743391" w:rsidP="00A42174">
      <w:pPr>
        <w:pStyle w:val="Normal1"/>
        <w:numPr>
          <w:ilvl w:val="0"/>
          <w:numId w:val="30"/>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NAFED reserves the right to accept or reject any or all applications without assigning any reason thereof. The issue of this e-Tender document does not in any way commit or otherwise obliges NAFED to proceed with all or any part of e-Tender process. The e-Tender is not the subject of any process of contract or any contractual obligations between NAFED and prospective suppliers.</w:t>
      </w:r>
    </w:p>
    <w:p w14:paraId="2A70B284" w14:textId="77777777" w:rsidR="00743391" w:rsidRDefault="00743391" w:rsidP="00743391">
      <w:pPr>
        <w:pStyle w:val="Normal1"/>
        <w:pBdr>
          <w:top w:val="nil"/>
          <w:left w:val="nil"/>
          <w:bottom w:val="nil"/>
          <w:right w:val="nil"/>
          <w:between w:val="nil"/>
        </w:pBdr>
        <w:spacing w:after="0" w:line="240" w:lineRule="auto"/>
        <w:ind w:left="709" w:right="139" w:hanging="425"/>
        <w:rPr>
          <w:rFonts w:ascii="Arial" w:eastAsia="Arial" w:hAnsi="Arial" w:cs="Arial"/>
          <w:color w:val="000000"/>
          <w:sz w:val="24"/>
          <w:szCs w:val="24"/>
        </w:rPr>
      </w:pPr>
    </w:p>
    <w:p w14:paraId="407D4280" w14:textId="77777777" w:rsidR="00743391" w:rsidRDefault="00743391" w:rsidP="00A42174">
      <w:pPr>
        <w:pStyle w:val="Normal1"/>
        <w:numPr>
          <w:ilvl w:val="0"/>
          <w:numId w:val="30"/>
        </w:numPr>
        <w:pBdr>
          <w:top w:val="nil"/>
          <w:left w:val="nil"/>
          <w:bottom w:val="nil"/>
          <w:right w:val="nil"/>
          <w:between w:val="nil"/>
        </w:pBdr>
        <w:spacing w:after="0" w:line="240" w:lineRule="auto"/>
        <w:ind w:right="139"/>
        <w:jc w:val="both"/>
        <w:rPr>
          <w:rFonts w:ascii="Arial" w:eastAsia="Arial" w:hAnsi="Arial" w:cs="Arial"/>
          <w:color w:val="000000"/>
          <w:sz w:val="24"/>
          <w:szCs w:val="24"/>
        </w:rPr>
      </w:pPr>
      <w:r>
        <w:rPr>
          <w:rFonts w:ascii="Arial" w:eastAsia="Arial" w:hAnsi="Arial" w:cs="Arial"/>
          <w:color w:val="000000"/>
          <w:sz w:val="24"/>
          <w:szCs w:val="24"/>
        </w:rPr>
        <w:t xml:space="preserve">If the successful e-Tenderer fails to supply the material, NAFED shall be at liberty to arrange the same either by inviting fresh e-Tenders or by any other alternative means, at the risk and cost of the successful e-Tenderer. </w:t>
      </w:r>
    </w:p>
    <w:p w14:paraId="206D0C75" w14:textId="77777777" w:rsidR="00743391" w:rsidRDefault="00743391" w:rsidP="00743391">
      <w:pPr>
        <w:pStyle w:val="Normal1"/>
        <w:pBdr>
          <w:top w:val="nil"/>
          <w:left w:val="nil"/>
          <w:bottom w:val="nil"/>
          <w:right w:val="nil"/>
          <w:between w:val="nil"/>
        </w:pBdr>
        <w:spacing w:after="0" w:line="240" w:lineRule="auto"/>
        <w:ind w:left="709" w:right="139" w:hanging="425"/>
        <w:rPr>
          <w:rFonts w:ascii="Arial" w:eastAsia="Arial" w:hAnsi="Arial" w:cs="Arial"/>
          <w:color w:val="000000"/>
          <w:sz w:val="24"/>
          <w:szCs w:val="24"/>
        </w:rPr>
      </w:pPr>
    </w:p>
    <w:p w14:paraId="1283A3D2" w14:textId="77777777" w:rsidR="00743391" w:rsidRDefault="00743391" w:rsidP="00A42174">
      <w:pPr>
        <w:pStyle w:val="Normal1"/>
        <w:numPr>
          <w:ilvl w:val="0"/>
          <w:numId w:val="30"/>
        </w:numPr>
        <w:pBdr>
          <w:top w:val="nil"/>
          <w:left w:val="nil"/>
          <w:bottom w:val="nil"/>
          <w:right w:val="nil"/>
          <w:between w:val="nil"/>
        </w:pBdr>
        <w:spacing w:after="0" w:line="240" w:lineRule="auto"/>
        <w:ind w:right="139"/>
        <w:jc w:val="both"/>
        <w:rPr>
          <w:rFonts w:ascii="Arial" w:eastAsia="Arial" w:hAnsi="Arial" w:cs="Arial"/>
          <w:color w:val="000000"/>
          <w:sz w:val="24"/>
          <w:szCs w:val="24"/>
        </w:rPr>
      </w:pPr>
      <w:r>
        <w:rPr>
          <w:rFonts w:ascii="Arial" w:eastAsia="Arial" w:hAnsi="Arial" w:cs="Arial"/>
          <w:color w:val="000000"/>
          <w:sz w:val="24"/>
          <w:szCs w:val="24"/>
        </w:rPr>
        <w:t>In case, the supply is delayed due to some reason or the other beyond the stipulated delivery period, the liquidated damages for delay shall be imposed, that shall be acceptable to successful bidder.</w:t>
      </w:r>
    </w:p>
    <w:p w14:paraId="5F30756C" w14:textId="77777777" w:rsidR="00743391" w:rsidRDefault="00743391" w:rsidP="00743391">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rPr>
      </w:pPr>
    </w:p>
    <w:p w14:paraId="61158AAC" w14:textId="77777777" w:rsidR="00743391" w:rsidRPr="00A01A23" w:rsidRDefault="00743391" w:rsidP="00A42174">
      <w:pPr>
        <w:pStyle w:val="Normal1"/>
        <w:numPr>
          <w:ilvl w:val="0"/>
          <w:numId w:val="30"/>
        </w:numPr>
        <w:pBdr>
          <w:top w:val="nil"/>
          <w:left w:val="nil"/>
          <w:bottom w:val="nil"/>
          <w:right w:val="nil"/>
          <w:between w:val="nil"/>
        </w:pBdr>
        <w:spacing w:after="0" w:line="240" w:lineRule="auto"/>
        <w:ind w:right="139"/>
        <w:jc w:val="both"/>
        <w:rPr>
          <w:rFonts w:ascii="Arial" w:eastAsia="Arial" w:hAnsi="Arial" w:cs="Arial"/>
          <w:b/>
          <w:bCs/>
          <w:color w:val="000000"/>
          <w:sz w:val="24"/>
          <w:szCs w:val="24"/>
        </w:rPr>
      </w:pPr>
      <w:r w:rsidRPr="00A01A23">
        <w:rPr>
          <w:rFonts w:ascii="Arial" w:eastAsia="Arial" w:hAnsi="Arial" w:cs="Arial"/>
          <w:b/>
          <w:bCs/>
          <w:color w:val="000000"/>
          <w:sz w:val="24"/>
          <w:szCs w:val="24"/>
        </w:rPr>
        <w:t>LIQUIDATED DAMAGES/ PENALTY:</w:t>
      </w:r>
    </w:p>
    <w:p w14:paraId="1275CB8B" w14:textId="7BC0B34F" w:rsidR="00743391" w:rsidRPr="00A01A23" w:rsidRDefault="00743391" w:rsidP="005428D3">
      <w:pPr>
        <w:pStyle w:val="Normal1"/>
        <w:pBdr>
          <w:top w:val="nil"/>
          <w:left w:val="nil"/>
          <w:bottom w:val="nil"/>
          <w:right w:val="nil"/>
          <w:between w:val="nil"/>
        </w:pBdr>
        <w:spacing w:after="240" w:line="240" w:lineRule="auto"/>
        <w:ind w:left="567"/>
        <w:jc w:val="both"/>
        <w:rPr>
          <w:rFonts w:ascii="Arial" w:eastAsia="Arial" w:hAnsi="Arial" w:cs="Arial"/>
          <w:color w:val="000000"/>
          <w:sz w:val="24"/>
          <w:szCs w:val="24"/>
        </w:rPr>
      </w:pPr>
      <w:r w:rsidRPr="00A01A23">
        <w:rPr>
          <w:rFonts w:ascii="Arial" w:eastAsia="Arial" w:hAnsi="Arial" w:cs="Arial"/>
          <w:color w:val="000000"/>
          <w:sz w:val="24"/>
          <w:szCs w:val="24"/>
        </w:rPr>
        <w:t xml:space="preserve">NAFED reserve the right to levy penalty @ 1% plus GST of total value of balance jute bags per day of delay beyond the scheduled delivery date and is subject to maximum penalty of 10% plus GST of the total contract value due to delay in supply. Any such penalty shall be recovered from the bill amount &amp; from the security deposit amount of the </w:t>
      </w:r>
      <w:r w:rsidRPr="00A01A23">
        <w:rPr>
          <w:rFonts w:ascii="Arial" w:eastAsia="Arial" w:hAnsi="Arial" w:cs="Arial"/>
          <w:color w:val="000000"/>
          <w:sz w:val="24"/>
          <w:szCs w:val="24"/>
        </w:rPr>
        <w:lastRenderedPageBreak/>
        <w:t>successful bidder.</w:t>
      </w:r>
      <w:r w:rsidR="009D50F7">
        <w:rPr>
          <w:rFonts w:ascii="Arial" w:eastAsia="Arial" w:hAnsi="Arial" w:cs="Arial"/>
          <w:color w:val="000000"/>
          <w:sz w:val="24"/>
          <w:szCs w:val="24"/>
        </w:rPr>
        <w:t xml:space="preserve"> </w:t>
      </w:r>
      <w:r w:rsidR="005428D3" w:rsidRPr="009D50F7">
        <w:rPr>
          <w:rFonts w:ascii="Arial" w:eastAsia="Arial" w:hAnsi="Arial" w:cs="Arial"/>
          <w:b/>
          <w:bCs/>
          <w:color w:val="000000"/>
          <w:sz w:val="24"/>
          <w:szCs w:val="24"/>
          <w:highlight w:val="yellow"/>
        </w:rPr>
        <w:t xml:space="preserve">If the balance jute bags </w:t>
      </w:r>
      <w:r w:rsidR="005428D3">
        <w:rPr>
          <w:rFonts w:ascii="Arial" w:eastAsia="Arial" w:hAnsi="Arial" w:cs="Arial"/>
          <w:b/>
          <w:bCs/>
          <w:color w:val="000000"/>
          <w:sz w:val="24"/>
          <w:szCs w:val="24"/>
          <w:highlight w:val="yellow"/>
        </w:rPr>
        <w:t>supply are</w:t>
      </w:r>
      <w:r w:rsidR="005428D3" w:rsidRPr="009D50F7">
        <w:rPr>
          <w:rFonts w:ascii="Arial" w:eastAsia="Arial" w:hAnsi="Arial" w:cs="Arial"/>
          <w:b/>
          <w:bCs/>
          <w:color w:val="000000"/>
          <w:sz w:val="24"/>
          <w:szCs w:val="24"/>
          <w:highlight w:val="yellow"/>
        </w:rPr>
        <w:t xml:space="preserve"> delayed beyond 10 days from the scheduled delivery date, then the contracts will </w:t>
      </w:r>
      <w:r w:rsidR="005428D3">
        <w:rPr>
          <w:rFonts w:ascii="Arial" w:eastAsia="Arial" w:hAnsi="Arial" w:cs="Arial"/>
          <w:b/>
          <w:bCs/>
          <w:color w:val="000000"/>
          <w:sz w:val="24"/>
          <w:szCs w:val="24"/>
          <w:highlight w:val="yellow"/>
        </w:rPr>
        <w:t>automatically stands cancelled</w:t>
      </w:r>
      <w:r w:rsidR="005428D3" w:rsidRPr="009D50F7">
        <w:rPr>
          <w:rFonts w:ascii="Arial" w:eastAsia="Arial" w:hAnsi="Arial" w:cs="Arial"/>
          <w:b/>
          <w:bCs/>
          <w:color w:val="000000"/>
          <w:sz w:val="24"/>
          <w:szCs w:val="24"/>
          <w:highlight w:val="yellow"/>
        </w:rPr>
        <w:t>.</w:t>
      </w:r>
    </w:p>
    <w:p w14:paraId="4C0E4BEB" w14:textId="77777777" w:rsidR="00743391" w:rsidRDefault="00743391" w:rsidP="00A42174">
      <w:pPr>
        <w:pStyle w:val="Heading1"/>
        <w:numPr>
          <w:ilvl w:val="0"/>
          <w:numId w:val="26"/>
        </w:numPr>
        <w:ind w:left="720" w:right="139" w:hanging="436"/>
        <w:jc w:val="both"/>
        <w:rPr>
          <w:rFonts w:ascii="Arial" w:eastAsia="Arial" w:hAnsi="Arial" w:cs="Arial"/>
        </w:rPr>
      </w:pPr>
      <w:r>
        <w:rPr>
          <w:rFonts w:ascii="Arial" w:eastAsia="Arial" w:hAnsi="Arial" w:cs="Arial"/>
        </w:rPr>
        <w:t>If the supplier requires extension in time in completion of contractual supply on account of occurrence of any hindrance, he shall apply in writing to the authority, which has placed the supply order, for the same immediately on occurrence of the hindrance but not after the stipulated date of completion of supply.</w:t>
      </w:r>
    </w:p>
    <w:p w14:paraId="5B834798" w14:textId="77777777" w:rsidR="00743391" w:rsidRDefault="00743391" w:rsidP="00743391">
      <w:pPr>
        <w:pStyle w:val="Normal1"/>
        <w:pBdr>
          <w:top w:val="nil"/>
          <w:left w:val="nil"/>
          <w:bottom w:val="nil"/>
          <w:right w:val="nil"/>
          <w:between w:val="nil"/>
        </w:pBdr>
        <w:spacing w:after="0" w:line="240" w:lineRule="auto"/>
        <w:ind w:left="720" w:right="139" w:hanging="436"/>
        <w:rPr>
          <w:rFonts w:ascii="Arial" w:eastAsia="Arial" w:hAnsi="Arial" w:cs="Arial"/>
          <w:color w:val="000000"/>
          <w:sz w:val="24"/>
          <w:szCs w:val="24"/>
        </w:rPr>
      </w:pPr>
    </w:p>
    <w:p w14:paraId="565E6829" w14:textId="77777777" w:rsidR="00743391" w:rsidRDefault="00743391" w:rsidP="00A42174">
      <w:pPr>
        <w:pStyle w:val="Normal1"/>
        <w:numPr>
          <w:ilvl w:val="0"/>
          <w:numId w:val="26"/>
        </w:numPr>
        <w:spacing w:after="0" w:line="240" w:lineRule="auto"/>
        <w:ind w:left="720" w:right="139" w:hanging="436"/>
        <w:jc w:val="both"/>
        <w:rPr>
          <w:rFonts w:ascii="Arial" w:eastAsia="Arial" w:hAnsi="Arial" w:cs="Arial"/>
          <w:sz w:val="24"/>
          <w:szCs w:val="24"/>
        </w:rPr>
      </w:pPr>
      <w:r>
        <w:rPr>
          <w:rFonts w:ascii="Arial" w:eastAsia="Arial" w:hAnsi="Arial" w:cs="Arial"/>
          <w:sz w:val="24"/>
          <w:szCs w:val="24"/>
        </w:rPr>
        <w:t>Delivery period may be extended with or without liquidated damages if the delay in supply of goods is on account of hindrances beyond the control of the e-Tenderer or any force majeure measure reasons.</w:t>
      </w:r>
    </w:p>
    <w:p w14:paraId="7ECED3D8" w14:textId="77777777" w:rsidR="00743391" w:rsidRDefault="00743391" w:rsidP="00743391">
      <w:pPr>
        <w:pStyle w:val="Normal1"/>
        <w:pBdr>
          <w:top w:val="nil"/>
          <w:left w:val="nil"/>
          <w:bottom w:val="nil"/>
          <w:right w:val="nil"/>
          <w:between w:val="nil"/>
        </w:pBdr>
        <w:spacing w:after="0" w:line="240" w:lineRule="auto"/>
        <w:ind w:left="720" w:right="139" w:hanging="436"/>
        <w:rPr>
          <w:rFonts w:ascii="Arial" w:eastAsia="Arial" w:hAnsi="Arial" w:cs="Arial"/>
          <w:color w:val="000000"/>
          <w:sz w:val="24"/>
          <w:szCs w:val="24"/>
        </w:rPr>
      </w:pPr>
    </w:p>
    <w:p w14:paraId="5FA1F556" w14:textId="77777777" w:rsidR="00743391" w:rsidRDefault="00743391" w:rsidP="00A42174">
      <w:pPr>
        <w:pStyle w:val="Normal1"/>
        <w:numPr>
          <w:ilvl w:val="0"/>
          <w:numId w:val="30"/>
        </w:numPr>
        <w:pBdr>
          <w:top w:val="nil"/>
          <w:left w:val="nil"/>
          <w:bottom w:val="nil"/>
          <w:right w:val="nil"/>
          <w:between w:val="nil"/>
        </w:pBdr>
        <w:spacing w:after="0" w:line="240" w:lineRule="auto"/>
        <w:ind w:right="139" w:hanging="436"/>
        <w:jc w:val="both"/>
        <w:rPr>
          <w:rFonts w:ascii="Arial" w:eastAsia="Arial" w:hAnsi="Arial" w:cs="Arial"/>
          <w:color w:val="000000"/>
          <w:sz w:val="24"/>
          <w:szCs w:val="24"/>
        </w:rPr>
      </w:pPr>
      <w:r>
        <w:rPr>
          <w:rFonts w:ascii="Arial" w:eastAsia="Arial" w:hAnsi="Arial" w:cs="Arial"/>
          <w:color w:val="000000"/>
          <w:sz w:val="24"/>
          <w:szCs w:val="24"/>
        </w:rPr>
        <w:t>In case the supply of material is found substandard or not as per the norms, the supplier will lift the stock at its own cost within 7 days from intimation by NAFED. The rejected bags will lie at the risk and cost of the supplier with purchaser</w:t>
      </w:r>
      <w:r w:rsidRPr="00A01A23">
        <w:rPr>
          <w:rFonts w:ascii="Arial" w:eastAsia="Arial" w:hAnsi="Arial" w:cs="Arial"/>
          <w:sz w:val="24"/>
          <w:szCs w:val="24"/>
        </w:rPr>
        <w:t>.</w:t>
      </w:r>
      <w:r>
        <w:rPr>
          <w:rFonts w:ascii="Arial" w:eastAsia="Arial" w:hAnsi="Arial" w:cs="Arial"/>
          <w:color w:val="000000"/>
          <w:sz w:val="24"/>
          <w:szCs w:val="24"/>
        </w:rPr>
        <w:t xml:space="preserve"> Losses incurred in this process shall be in supplier account only. </w:t>
      </w:r>
    </w:p>
    <w:p w14:paraId="634DC56C" w14:textId="77777777" w:rsidR="00743391" w:rsidRDefault="00743391" w:rsidP="00743391">
      <w:pPr>
        <w:pStyle w:val="Normal1"/>
        <w:pBdr>
          <w:top w:val="nil"/>
          <w:left w:val="nil"/>
          <w:bottom w:val="nil"/>
          <w:right w:val="nil"/>
          <w:between w:val="nil"/>
        </w:pBdr>
        <w:spacing w:after="0" w:line="240" w:lineRule="auto"/>
        <w:ind w:left="720" w:right="139"/>
        <w:jc w:val="both"/>
        <w:rPr>
          <w:rFonts w:ascii="Arial" w:eastAsia="Arial" w:hAnsi="Arial" w:cs="Arial"/>
          <w:color w:val="000000"/>
          <w:sz w:val="24"/>
          <w:szCs w:val="24"/>
        </w:rPr>
      </w:pPr>
    </w:p>
    <w:p w14:paraId="399BB0A1" w14:textId="77777777" w:rsidR="00743391" w:rsidRDefault="00743391" w:rsidP="00A42174">
      <w:pPr>
        <w:pStyle w:val="Normal1"/>
        <w:numPr>
          <w:ilvl w:val="0"/>
          <w:numId w:val="30"/>
        </w:numPr>
        <w:pBdr>
          <w:top w:val="nil"/>
          <w:left w:val="nil"/>
          <w:bottom w:val="nil"/>
          <w:right w:val="nil"/>
          <w:between w:val="nil"/>
        </w:pBdr>
        <w:spacing w:after="0" w:line="240" w:lineRule="auto"/>
        <w:ind w:right="139" w:hanging="436"/>
        <w:jc w:val="both"/>
        <w:rPr>
          <w:rFonts w:ascii="Arial" w:eastAsia="Arial" w:hAnsi="Arial" w:cs="Arial"/>
          <w:color w:val="000000"/>
          <w:sz w:val="24"/>
          <w:szCs w:val="24"/>
        </w:rPr>
      </w:pPr>
      <w:r>
        <w:rPr>
          <w:rFonts w:ascii="Arial" w:eastAsia="Arial" w:hAnsi="Arial" w:cs="Arial"/>
          <w:color w:val="000000"/>
          <w:sz w:val="24"/>
          <w:szCs w:val="24"/>
        </w:rPr>
        <w:t>If any e-Tenderer imposes condition(s), which is in addition to or in conflict with the conditions mentioned herein, his e-Tender is liable to be summarily rejected. In any case none of such conditions will be deemed to have been accepted unless specifically mentioned in the letter of acceptance of e-Tender issued by consignee /NAFED.</w:t>
      </w:r>
    </w:p>
    <w:p w14:paraId="24D3D5A6" w14:textId="77777777" w:rsidR="00743391" w:rsidRDefault="00743391" w:rsidP="00743391">
      <w:pPr>
        <w:pStyle w:val="Normal1"/>
        <w:spacing w:after="0" w:line="240" w:lineRule="auto"/>
        <w:ind w:left="851" w:right="139" w:hanging="567"/>
        <w:jc w:val="both"/>
        <w:rPr>
          <w:rFonts w:ascii="Arial" w:eastAsia="Arial" w:hAnsi="Arial" w:cs="Arial"/>
          <w:sz w:val="24"/>
          <w:szCs w:val="24"/>
        </w:rPr>
      </w:pPr>
    </w:p>
    <w:p w14:paraId="6DB80DE1" w14:textId="77777777" w:rsidR="00743391" w:rsidRDefault="00743391" w:rsidP="00A42174">
      <w:pPr>
        <w:pStyle w:val="Normal1"/>
        <w:numPr>
          <w:ilvl w:val="0"/>
          <w:numId w:val="30"/>
        </w:numPr>
        <w:pBdr>
          <w:top w:val="nil"/>
          <w:left w:val="nil"/>
          <w:bottom w:val="nil"/>
          <w:right w:val="nil"/>
          <w:between w:val="nil"/>
        </w:pBdr>
        <w:spacing w:after="0" w:line="240" w:lineRule="auto"/>
        <w:ind w:right="139" w:hanging="436"/>
        <w:jc w:val="both"/>
        <w:rPr>
          <w:rFonts w:ascii="Arial" w:eastAsia="Arial" w:hAnsi="Arial" w:cs="Arial"/>
          <w:color w:val="000000"/>
          <w:sz w:val="24"/>
          <w:szCs w:val="24"/>
        </w:rPr>
      </w:pPr>
      <w:r>
        <w:rPr>
          <w:rFonts w:ascii="Arial" w:eastAsia="Arial" w:hAnsi="Arial" w:cs="Arial"/>
          <w:color w:val="000000"/>
          <w:sz w:val="24"/>
          <w:szCs w:val="24"/>
        </w:rPr>
        <w:t>NAFED, reserves the right to accept, reject or modify any or all e-Tenders partially or fully without assigning any reason thereof. The quantity of supply as mentioned above may be revised as per requirement.</w:t>
      </w:r>
    </w:p>
    <w:p w14:paraId="48F96301" w14:textId="77777777" w:rsidR="00743391" w:rsidRDefault="00743391" w:rsidP="00743391">
      <w:pPr>
        <w:pStyle w:val="Normal1"/>
        <w:pBdr>
          <w:top w:val="nil"/>
          <w:left w:val="nil"/>
          <w:bottom w:val="nil"/>
          <w:right w:val="nil"/>
          <w:between w:val="nil"/>
        </w:pBdr>
        <w:spacing w:after="0" w:line="240" w:lineRule="auto"/>
        <w:ind w:left="851" w:right="139" w:hanging="567"/>
        <w:rPr>
          <w:rFonts w:ascii="Arial" w:eastAsia="Arial" w:hAnsi="Arial" w:cs="Arial"/>
          <w:color w:val="000000"/>
          <w:sz w:val="24"/>
          <w:szCs w:val="24"/>
        </w:rPr>
      </w:pPr>
    </w:p>
    <w:p w14:paraId="2257F75B" w14:textId="77777777" w:rsidR="00743391" w:rsidRDefault="00743391" w:rsidP="00A42174">
      <w:pPr>
        <w:pStyle w:val="Normal1"/>
        <w:numPr>
          <w:ilvl w:val="0"/>
          <w:numId w:val="30"/>
        </w:numPr>
        <w:pBdr>
          <w:top w:val="nil"/>
          <w:left w:val="nil"/>
          <w:bottom w:val="nil"/>
          <w:right w:val="nil"/>
          <w:between w:val="nil"/>
        </w:pBdr>
        <w:spacing w:after="0" w:line="240" w:lineRule="auto"/>
        <w:ind w:right="139" w:hanging="436"/>
        <w:jc w:val="both"/>
        <w:rPr>
          <w:rFonts w:ascii="Arial" w:eastAsia="Arial" w:hAnsi="Arial" w:cs="Arial"/>
          <w:color w:val="000000"/>
          <w:sz w:val="24"/>
          <w:szCs w:val="24"/>
        </w:rPr>
      </w:pPr>
      <w:r>
        <w:rPr>
          <w:rFonts w:ascii="Arial" w:eastAsia="Arial" w:hAnsi="Arial" w:cs="Arial"/>
          <w:color w:val="000000"/>
          <w:sz w:val="24"/>
          <w:szCs w:val="24"/>
        </w:rPr>
        <w:t>NAFED will depute its representative for inspection of material at e-Tenderer’s site prior to its dispatch for which the e-Tenderer should have no objection.</w:t>
      </w:r>
    </w:p>
    <w:p w14:paraId="23B9174E" w14:textId="77777777" w:rsidR="00743391" w:rsidRDefault="00743391" w:rsidP="00743391">
      <w:pPr>
        <w:pStyle w:val="Normal1"/>
        <w:pBdr>
          <w:top w:val="nil"/>
          <w:left w:val="nil"/>
          <w:bottom w:val="nil"/>
          <w:right w:val="nil"/>
          <w:between w:val="nil"/>
        </w:pBdr>
        <w:spacing w:after="0" w:line="240" w:lineRule="auto"/>
        <w:ind w:left="720"/>
        <w:rPr>
          <w:rFonts w:ascii="Arial" w:eastAsia="Arial" w:hAnsi="Arial" w:cs="Arial"/>
          <w:color w:val="000000"/>
          <w:sz w:val="24"/>
          <w:szCs w:val="24"/>
        </w:rPr>
      </w:pPr>
    </w:p>
    <w:p w14:paraId="0EBFDC7D" w14:textId="77777777" w:rsidR="00743391" w:rsidRDefault="00743391" w:rsidP="00A42174">
      <w:pPr>
        <w:pStyle w:val="Normal1"/>
        <w:numPr>
          <w:ilvl w:val="0"/>
          <w:numId w:val="30"/>
        </w:numPr>
        <w:pBdr>
          <w:top w:val="nil"/>
          <w:left w:val="nil"/>
          <w:bottom w:val="nil"/>
          <w:right w:val="nil"/>
          <w:between w:val="nil"/>
        </w:pBdr>
        <w:spacing w:after="0" w:line="240" w:lineRule="auto"/>
        <w:ind w:right="139" w:hanging="436"/>
        <w:jc w:val="both"/>
        <w:rPr>
          <w:rFonts w:ascii="Arial" w:eastAsia="Arial" w:hAnsi="Arial" w:cs="Arial"/>
          <w:color w:val="000000"/>
          <w:sz w:val="24"/>
          <w:szCs w:val="24"/>
        </w:rPr>
      </w:pPr>
      <w:r>
        <w:rPr>
          <w:rFonts w:ascii="Arial" w:eastAsia="Arial" w:hAnsi="Arial" w:cs="Arial"/>
          <w:color w:val="000000"/>
          <w:sz w:val="24"/>
          <w:szCs w:val="24"/>
        </w:rPr>
        <w:t>The dispatch is time bound nature for which work orders will be issued to L1/ L1 matching Manufacturers/Millers or Authorized distributor/ dealer or traders based on their dispatch performances and at sole discretion of NAFED.</w:t>
      </w:r>
    </w:p>
    <w:p w14:paraId="717A5005" w14:textId="77777777" w:rsidR="00743391" w:rsidRDefault="00743391" w:rsidP="00743391">
      <w:pPr>
        <w:pStyle w:val="Normal1"/>
        <w:pBdr>
          <w:top w:val="nil"/>
          <w:left w:val="nil"/>
          <w:bottom w:val="nil"/>
          <w:right w:val="nil"/>
          <w:between w:val="nil"/>
        </w:pBdr>
        <w:spacing w:after="0" w:line="240" w:lineRule="auto"/>
        <w:ind w:left="720"/>
        <w:rPr>
          <w:rFonts w:ascii="Arial" w:eastAsia="Arial" w:hAnsi="Arial" w:cs="Arial"/>
          <w:color w:val="000000"/>
          <w:sz w:val="24"/>
          <w:szCs w:val="24"/>
        </w:rPr>
      </w:pPr>
    </w:p>
    <w:p w14:paraId="7C5CBAE3" w14:textId="77777777" w:rsidR="00743391" w:rsidRDefault="00743391" w:rsidP="00A42174">
      <w:pPr>
        <w:pStyle w:val="Normal1"/>
        <w:numPr>
          <w:ilvl w:val="0"/>
          <w:numId w:val="30"/>
        </w:numPr>
        <w:pBdr>
          <w:top w:val="nil"/>
          <w:left w:val="nil"/>
          <w:bottom w:val="nil"/>
          <w:right w:val="nil"/>
          <w:between w:val="nil"/>
        </w:pBdr>
        <w:spacing w:after="0" w:line="240" w:lineRule="auto"/>
        <w:ind w:right="139" w:hanging="450"/>
        <w:jc w:val="both"/>
        <w:rPr>
          <w:rFonts w:ascii="Arial" w:eastAsia="Arial" w:hAnsi="Arial" w:cs="Arial"/>
          <w:color w:val="000000"/>
          <w:sz w:val="24"/>
          <w:szCs w:val="24"/>
        </w:rPr>
      </w:pPr>
      <w:r>
        <w:rPr>
          <w:rFonts w:ascii="Arial" w:eastAsia="Arial" w:hAnsi="Arial" w:cs="Arial"/>
          <w:color w:val="000000"/>
          <w:sz w:val="24"/>
          <w:szCs w:val="24"/>
        </w:rPr>
        <w:t>The sole discretion lies with NAFED for allocation of quantity to L1 and L1 matching Manufacturers/Millers or Authorized distributor/ dealer or traders simultaneously.</w:t>
      </w:r>
    </w:p>
    <w:p w14:paraId="0C7A8609" w14:textId="77777777" w:rsidR="00743391" w:rsidRDefault="00743391" w:rsidP="00743391">
      <w:pPr>
        <w:pStyle w:val="Normal1"/>
        <w:pBdr>
          <w:top w:val="nil"/>
          <w:left w:val="nil"/>
          <w:bottom w:val="nil"/>
          <w:right w:val="nil"/>
          <w:between w:val="nil"/>
        </w:pBdr>
        <w:spacing w:after="0" w:line="240" w:lineRule="auto"/>
        <w:ind w:left="851" w:right="139"/>
        <w:jc w:val="both"/>
        <w:rPr>
          <w:rFonts w:ascii="Arial" w:eastAsia="Arial" w:hAnsi="Arial" w:cs="Arial"/>
          <w:color w:val="000000"/>
          <w:sz w:val="24"/>
          <w:szCs w:val="24"/>
        </w:rPr>
      </w:pPr>
    </w:p>
    <w:p w14:paraId="5374CC94" w14:textId="77777777" w:rsidR="00743391" w:rsidRDefault="00743391" w:rsidP="00A42174">
      <w:pPr>
        <w:pStyle w:val="Normal1"/>
        <w:numPr>
          <w:ilvl w:val="0"/>
          <w:numId w:val="30"/>
        </w:numPr>
        <w:pBdr>
          <w:top w:val="nil"/>
          <w:left w:val="nil"/>
          <w:bottom w:val="nil"/>
          <w:right w:val="nil"/>
          <w:between w:val="nil"/>
        </w:pBdr>
        <w:spacing w:after="0" w:line="240" w:lineRule="auto"/>
        <w:ind w:right="139" w:hanging="436"/>
        <w:jc w:val="both"/>
        <w:rPr>
          <w:rFonts w:ascii="Arial" w:eastAsia="Arial" w:hAnsi="Arial" w:cs="Arial"/>
          <w:color w:val="000000"/>
          <w:sz w:val="24"/>
          <w:szCs w:val="24"/>
        </w:rPr>
      </w:pPr>
      <w:r>
        <w:rPr>
          <w:rFonts w:ascii="Arial" w:eastAsia="Arial" w:hAnsi="Arial" w:cs="Arial"/>
          <w:color w:val="000000"/>
          <w:sz w:val="24"/>
          <w:szCs w:val="24"/>
        </w:rPr>
        <w:t>The settlement of administrative charges should be cleared by different eligible Manufacturers/Millers or Authorized distributor/ dealer or traders before releasing of payment/ Security deposit as per our tender terms &amp; conditions. Proof of same to be submitted with their payment claim.</w:t>
      </w:r>
    </w:p>
    <w:p w14:paraId="42D92447" w14:textId="77777777" w:rsidR="00743391" w:rsidRDefault="00743391" w:rsidP="00743391">
      <w:pPr>
        <w:pStyle w:val="Normal1"/>
        <w:pBdr>
          <w:top w:val="nil"/>
          <w:left w:val="nil"/>
          <w:bottom w:val="nil"/>
          <w:right w:val="nil"/>
          <w:between w:val="nil"/>
        </w:pBdr>
        <w:spacing w:after="0" w:line="240" w:lineRule="auto"/>
        <w:ind w:left="720"/>
        <w:rPr>
          <w:rFonts w:ascii="Arial" w:eastAsia="Arial" w:hAnsi="Arial" w:cs="Arial"/>
          <w:color w:val="000000"/>
          <w:sz w:val="24"/>
          <w:szCs w:val="24"/>
        </w:rPr>
      </w:pPr>
    </w:p>
    <w:p w14:paraId="1F51A1D2" w14:textId="77777777" w:rsidR="00E94908" w:rsidRDefault="00743391" w:rsidP="00E94908">
      <w:pPr>
        <w:pStyle w:val="Normal1"/>
        <w:numPr>
          <w:ilvl w:val="0"/>
          <w:numId w:val="30"/>
        </w:numPr>
        <w:pBdr>
          <w:top w:val="nil"/>
          <w:left w:val="nil"/>
          <w:bottom w:val="nil"/>
          <w:right w:val="nil"/>
          <w:between w:val="nil"/>
        </w:pBdr>
        <w:spacing w:after="0" w:line="240" w:lineRule="auto"/>
        <w:ind w:right="139" w:hanging="436"/>
        <w:jc w:val="both"/>
        <w:rPr>
          <w:rFonts w:ascii="Arial" w:eastAsia="Arial" w:hAnsi="Arial" w:cs="Arial"/>
          <w:color w:val="000000"/>
          <w:sz w:val="24"/>
          <w:szCs w:val="24"/>
        </w:rPr>
      </w:pPr>
      <w:r>
        <w:rPr>
          <w:rFonts w:ascii="Arial" w:eastAsia="Arial" w:hAnsi="Arial" w:cs="Arial"/>
          <w:color w:val="000000"/>
          <w:sz w:val="24"/>
          <w:szCs w:val="24"/>
        </w:rPr>
        <w:t xml:space="preserve">The EMD and SD amount will be released after receipt of clean and consolidated acknowledgement from respective SLAs of acceptance of goods.  </w:t>
      </w:r>
    </w:p>
    <w:p w14:paraId="19B9A997" w14:textId="77777777" w:rsidR="00E94908" w:rsidRPr="00E94908" w:rsidRDefault="00E94908" w:rsidP="00E94908">
      <w:pPr>
        <w:pStyle w:val="Normal1"/>
        <w:numPr>
          <w:ilvl w:val="0"/>
          <w:numId w:val="30"/>
        </w:numPr>
        <w:pBdr>
          <w:top w:val="nil"/>
          <w:left w:val="nil"/>
          <w:bottom w:val="nil"/>
          <w:right w:val="nil"/>
          <w:between w:val="nil"/>
        </w:pBdr>
        <w:spacing w:after="0" w:line="240" w:lineRule="auto"/>
        <w:ind w:right="139" w:hanging="436"/>
        <w:jc w:val="both"/>
        <w:rPr>
          <w:rFonts w:ascii="Arial" w:eastAsia="Arial" w:hAnsi="Arial" w:cs="Arial"/>
          <w:color w:val="000000"/>
          <w:sz w:val="24"/>
          <w:szCs w:val="24"/>
          <w:highlight w:val="yellow"/>
        </w:rPr>
      </w:pPr>
      <w:r w:rsidRPr="00E94908">
        <w:rPr>
          <w:rFonts w:ascii="Arial" w:eastAsia="Arial" w:hAnsi="Arial" w:cs="Arial"/>
          <w:color w:val="000000"/>
          <w:sz w:val="24"/>
          <w:szCs w:val="24"/>
          <w:highlight w:val="yellow"/>
        </w:rPr>
        <w:t>Supplier shall comply with applicable laws (if applicable) such as GST, TDS, Income Tax, PF &amp; ESI etc.</w:t>
      </w:r>
    </w:p>
    <w:p w14:paraId="02ABD775" w14:textId="77777777" w:rsidR="00743391" w:rsidRDefault="00743391" w:rsidP="00743391">
      <w:pPr>
        <w:pStyle w:val="Normal1"/>
        <w:pBdr>
          <w:top w:val="nil"/>
          <w:left w:val="nil"/>
          <w:bottom w:val="nil"/>
          <w:right w:val="nil"/>
          <w:between w:val="nil"/>
        </w:pBdr>
        <w:spacing w:after="0" w:line="240" w:lineRule="auto"/>
        <w:ind w:left="720"/>
        <w:rPr>
          <w:rFonts w:ascii="Arial" w:eastAsia="Arial" w:hAnsi="Arial" w:cs="Arial"/>
          <w:color w:val="000000"/>
          <w:sz w:val="24"/>
          <w:szCs w:val="24"/>
        </w:rPr>
      </w:pPr>
    </w:p>
    <w:p w14:paraId="15754F91" w14:textId="77777777" w:rsidR="00743391" w:rsidRDefault="00E94908" w:rsidP="00743391">
      <w:pPr>
        <w:pStyle w:val="Normal1"/>
        <w:ind w:left="720" w:hanging="436"/>
        <w:jc w:val="both"/>
        <w:rPr>
          <w:rFonts w:ascii="Arial" w:eastAsia="Arial" w:hAnsi="Arial" w:cs="Arial"/>
          <w:b/>
          <w:sz w:val="24"/>
          <w:szCs w:val="24"/>
          <w:u w:val="single"/>
        </w:rPr>
      </w:pPr>
      <w:r>
        <w:rPr>
          <w:rFonts w:ascii="Arial" w:eastAsia="Arial" w:hAnsi="Arial" w:cs="Arial"/>
          <w:bCs/>
          <w:sz w:val="24"/>
          <w:szCs w:val="24"/>
        </w:rPr>
        <w:t>19</w:t>
      </w:r>
      <w:r w:rsidR="00743391" w:rsidRPr="00A01A23">
        <w:rPr>
          <w:rFonts w:ascii="Arial" w:eastAsia="Arial" w:hAnsi="Arial" w:cs="Arial"/>
          <w:bCs/>
          <w:sz w:val="24"/>
          <w:szCs w:val="24"/>
        </w:rPr>
        <w:t xml:space="preserve">. </w:t>
      </w:r>
      <w:r w:rsidR="00743391">
        <w:rPr>
          <w:rFonts w:ascii="Arial" w:eastAsia="Arial" w:hAnsi="Arial" w:cs="Arial"/>
          <w:b/>
          <w:sz w:val="24"/>
          <w:szCs w:val="24"/>
          <w:u w:val="single"/>
        </w:rPr>
        <w:t>FORCE MAJEURE-</w:t>
      </w:r>
    </w:p>
    <w:p w14:paraId="507A19A9" w14:textId="77777777" w:rsidR="00743391" w:rsidRDefault="00743391" w:rsidP="00743391">
      <w:pPr>
        <w:pStyle w:val="Normal1"/>
        <w:ind w:left="567" w:hanging="567"/>
        <w:jc w:val="both"/>
        <w:rPr>
          <w:rFonts w:ascii="Arial" w:eastAsia="Arial" w:hAnsi="Arial" w:cs="Arial"/>
          <w:sz w:val="24"/>
          <w:szCs w:val="24"/>
        </w:rPr>
      </w:pPr>
      <w:r>
        <w:rPr>
          <w:rFonts w:ascii="Arial" w:eastAsia="Arial" w:hAnsi="Arial" w:cs="Arial"/>
          <w:sz w:val="24"/>
          <w:szCs w:val="24"/>
        </w:rPr>
        <w:lastRenderedPageBreak/>
        <w:t>(</w:t>
      </w:r>
      <w:proofErr w:type="spellStart"/>
      <w:r>
        <w:rPr>
          <w:rFonts w:ascii="Arial" w:eastAsia="Arial" w:hAnsi="Arial" w:cs="Arial"/>
          <w:sz w:val="24"/>
          <w:szCs w:val="24"/>
        </w:rPr>
        <w:t>i</w:t>
      </w:r>
      <w:proofErr w:type="spellEnd"/>
      <w:r>
        <w:rPr>
          <w:rFonts w:ascii="Arial" w:eastAsia="Arial" w:hAnsi="Arial" w:cs="Arial"/>
          <w:sz w:val="24"/>
          <w:szCs w:val="24"/>
        </w:rPr>
        <w:t xml:space="preserve">) </w:t>
      </w:r>
      <w:r>
        <w:rPr>
          <w:rFonts w:ascii="Arial" w:eastAsia="Arial" w:hAnsi="Arial" w:cs="Arial"/>
          <w:sz w:val="24"/>
          <w:szCs w:val="24"/>
        </w:rPr>
        <w:tab/>
        <w:t>If at any time during the existence of this tender document, if the performance of all or part of its obligations is suspended by one of the parties by an event of Force Majeure, the other party may like-wise suspend the performance of all or part of its obligations hereunder, except for payment of any amount already due and payable on that day.</w:t>
      </w:r>
    </w:p>
    <w:p w14:paraId="77374AC6" w14:textId="77777777" w:rsidR="00743391" w:rsidRDefault="00743391" w:rsidP="00743391">
      <w:pPr>
        <w:pStyle w:val="Normal1"/>
        <w:ind w:left="567" w:hanging="567"/>
        <w:jc w:val="both"/>
        <w:rPr>
          <w:rFonts w:ascii="Arial" w:eastAsia="Arial" w:hAnsi="Arial" w:cs="Arial"/>
          <w:sz w:val="24"/>
          <w:szCs w:val="24"/>
        </w:rPr>
      </w:pPr>
      <w:r>
        <w:rPr>
          <w:rFonts w:ascii="Arial" w:eastAsia="Arial" w:hAnsi="Arial" w:cs="Arial"/>
          <w:sz w:val="24"/>
          <w:szCs w:val="24"/>
        </w:rPr>
        <w:t>(ii)</w:t>
      </w:r>
      <w:r>
        <w:rPr>
          <w:rFonts w:ascii="Arial" w:eastAsia="Arial" w:hAnsi="Arial" w:cs="Arial"/>
          <w:sz w:val="24"/>
          <w:szCs w:val="24"/>
        </w:rPr>
        <w:tab/>
        <w:t>Force Majeure shall include unpredictable, unforeseen, catastrophic and natural calamities or acts of God, such as earth quake, flood, land slide, epidemic, pandemic, drought, hail storm, high variation in temperature, fire, war, curfew, riots beyond the control of both the parties, existing on or after the effective date of this agreement, and not brought about at the instance of the party claiming to be affected by such event or which, if anticipated or foreseeable, could not be avoided or provided for and which has caused the non- performance or delay in performances, which prevent totally or partially the fulfilment of the obligations of one or both the parties.</w:t>
      </w:r>
    </w:p>
    <w:p w14:paraId="1F3C7ABA" w14:textId="77777777" w:rsidR="00743391" w:rsidRDefault="00743391" w:rsidP="00743391">
      <w:pPr>
        <w:pStyle w:val="Normal1"/>
        <w:ind w:left="567" w:hanging="567"/>
        <w:jc w:val="both"/>
        <w:rPr>
          <w:rFonts w:ascii="Arial" w:eastAsia="Arial" w:hAnsi="Arial" w:cs="Arial"/>
          <w:sz w:val="24"/>
          <w:szCs w:val="24"/>
        </w:rPr>
      </w:pPr>
      <w:r>
        <w:rPr>
          <w:rFonts w:ascii="Arial" w:eastAsia="Arial" w:hAnsi="Arial" w:cs="Arial"/>
          <w:sz w:val="24"/>
          <w:szCs w:val="24"/>
        </w:rPr>
        <w:t xml:space="preserve"> (iii)</w:t>
      </w:r>
      <w:r>
        <w:rPr>
          <w:rFonts w:ascii="Arial" w:eastAsia="Arial" w:hAnsi="Arial" w:cs="Arial"/>
          <w:sz w:val="24"/>
          <w:szCs w:val="24"/>
        </w:rPr>
        <w:tab/>
        <w:t>The party invoking Force Majeure shall provide to the other party confirmation of the existence of facts constituting Force Majeure. Such evidence shall consist of a statement of certificate of Governmental Department or Agency. If such a statement of certificate could not be obtained by the party claiming Force Majeure, the affected party may, as a substitute therefore, make a notional statement describing in detail the facts claimed to constitute Force Majeure and the reasons, why such a certificate or statement confirming the existence of such facts could not reasonably be obtained. Non-availability of raw material will not be an excuse to the successful bidder for not performing their obligation under the contract.</w:t>
      </w:r>
    </w:p>
    <w:p w14:paraId="6E3D0184" w14:textId="77777777" w:rsidR="00743391" w:rsidRDefault="00743391" w:rsidP="00743391">
      <w:pPr>
        <w:pStyle w:val="Normal1"/>
        <w:pBdr>
          <w:top w:val="nil"/>
          <w:left w:val="nil"/>
          <w:bottom w:val="nil"/>
          <w:right w:val="nil"/>
          <w:between w:val="nil"/>
        </w:pBdr>
        <w:spacing w:after="0" w:line="240" w:lineRule="auto"/>
        <w:ind w:right="139"/>
        <w:jc w:val="both"/>
        <w:rPr>
          <w:rFonts w:ascii="Arial" w:eastAsia="Arial" w:hAnsi="Arial" w:cs="Arial"/>
          <w:color w:val="000000"/>
          <w:sz w:val="24"/>
          <w:szCs w:val="24"/>
        </w:rPr>
      </w:pPr>
    </w:p>
    <w:p w14:paraId="35701DE3" w14:textId="77777777" w:rsidR="00743391" w:rsidRDefault="00743391" w:rsidP="00743391">
      <w:pPr>
        <w:pStyle w:val="Normal1"/>
        <w:pBdr>
          <w:top w:val="nil"/>
          <w:left w:val="nil"/>
          <w:bottom w:val="nil"/>
          <w:right w:val="nil"/>
          <w:between w:val="nil"/>
        </w:pBdr>
        <w:spacing w:after="0" w:line="240" w:lineRule="auto"/>
        <w:ind w:left="720"/>
        <w:rPr>
          <w:rFonts w:ascii="Arial" w:eastAsia="Arial" w:hAnsi="Arial" w:cs="Arial"/>
          <w:color w:val="000000"/>
          <w:sz w:val="24"/>
          <w:szCs w:val="24"/>
        </w:rPr>
      </w:pPr>
    </w:p>
    <w:p w14:paraId="29376DC0" w14:textId="77777777" w:rsidR="00743391" w:rsidRDefault="00743391" w:rsidP="00743391">
      <w:pPr>
        <w:pStyle w:val="Normal1"/>
        <w:ind w:right="139"/>
        <w:jc w:val="both"/>
        <w:rPr>
          <w:rFonts w:ascii="Arial" w:eastAsia="Arial" w:hAnsi="Arial" w:cs="Arial"/>
          <w:sz w:val="24"/>
          <w:szCs w:val="24"/>
        </w:rPr>
      </w:pPr>
    </w:p>
    <w:p w14:paraId="4E7A21E3" w14:textId="77777777" w:rsidR="00743391" w:rsidRDefault="00743391" w:rsidP="00743391">
      <w:pPr>
        <w:pStyle w:val="Normal1"/>
        <w:ind w:right="139"/>
        <w:jc w:val="both"/>
        <w:rPr>
          <w:rFonts w:ascii="Arial" w:eastAsia="Arial" w:hAnsi="Arial" w:cs="Arial"/>
          <w:sz w:val="24"/>
          <w:szCs w:val="24"/>
        </w:rPr>
      </w:pPr>
    </w:p>
    <w:p w14:paraId="3E72D1B7" w14:textId="77777777" w:rsidR="00743391" w:rsidRDefault="00743391" w:rsidP="00743391">
      <w:pPr>
        <w:pStyle w:val="Normal1"/>
        <w:ind w:right="139"/>
        <w:jc w:val="both"/>
        <w:rPr>
          <w:rFonts w:ascii="Arial" w:eastAsia="Arial" w:hAnsi="Arial" w:cs="Arial"/>
          <w:sz w:val="24"/>
          <w:szCs w:val="24"/>
        </w:rPr>
      </w:pPr>
    </w:p>
    <w:p w14:paraId="55E4218F" w14:textId="77777777" w:rsidR="00743391" w:rsidRDefault="00743391" w:rsidP="00743391">
      <w:pPr>
        <w:pStyle w:val="Normal1"/>
        <w:ind w:right="139"/>
        <w:jc w:val="both"/>
        <w:rPr>
          <w:rFonts w:ascii="Arial" w:eastAsia="Arial" w:hAnsi="Arial" w:cs="Arial"/>
          <w:sz w:val="24"/>
          <w:szCs w:val="24"/>
        </w:rPr>
      </w:pPr>
    </w:p>
    <w:p w14:paraId="2BE8611D" w14:textId="77777777" w:rsidR="00743391" w:rsidRDefault="00743391" w:rsidP="00743391">
      <w:pPr>
        <w:pStyle w:val="Normal1"/>
        <w:ind w:right="139"/>
        <w:jc w:val="both"/>
        <w:rPr>
          <w:rFonts w:ascii="Arial" w:eastAsia="Arial" w:hAnsi="Arial" w:cs="Arial"/>
          <w:sz w:val="24"/>
          <w:szCs w:val="24"/>
        </w:rPr>
      </w:pPr>
    </w:p>
    <w:p w14:paraId="0CE25A2C" w14:textId="77777777" w:rsidR="00743391" w:rsidRDefault="00743391" w:rsidP="00743391">
      <w:pPr>
        <w:pStyle w:val="Normal1"/>
        <w:ind w:right="139"/>
        <w:jc w:val="both"/>
        <w:rPr>
          <w:rFonts w:ascii="Arial" w:eastAsia="Arial" w:hAnsi="Arial" w:cs="Arial"/>
          <w:sz w:val="24"/>
          <w:szCs w:val="24"/>
        </w:rPr>
      </w:pPr>
    </w:p>
    <w:p w14:paraId="62AA0C25" w14:textId="77777777" w:rsidR="00743391" w:rsidRDefault="00743391" w:rsidP="00743391">
      <w:pPr>
        <w:pStyle w:val="Normal1"/>
        <w:ind w:right="139"/>
        <w:jc w:val="both"/>
        <w:rPr>
          <w:rFonts w:ascii="Arial" w:eastAsia="Arial" w:hAnsi="Arial" w:cs="Arial"/>
          <w:sz w:val="24"/>
          <w:szCs w:val="24"/>
        </w:rPr>
      </w:pPr>
    </w:p>
    <w:p w14:paraId="30A0D031" w14:textId="77777777" w:rsidR="00743391" w:rsidRDefault="00743391" w:rsidP="00743391">
      <w:pPr>
        <w:pStyle w:val="Normal1"/>
        <w:ind w:right="139"/>
        <w:jc w:val="both"/>
        <w:rPr>
          <w:rFonts w:ascii="Arial" w:eastAsia="Arial" w:hAnsi="Arial" w:cs="Arial"/>
          <w:sz w:val="24"/>
          <w:szCs w:val="24"/>
        </w:rPr>
      </w:pPr>
    </w:p>
    <w:p w14:paraId="245FBF18" w14:textId="77777777" w:rsidR="00743391" w:rsidRDefault="00743391" w:rsidP="00743391">
      <w:pPr>
        <w:pStyle w:val="Normal1"/>
        <w:ind w:right="139"/>
        <w:jc w:val="both"/>
        <w:rPr>
          <w:rFonts w:ascii="Arial" w:eastAsia="Arial" w:hAnsi="Arial" w:cs="Arial"/>
          <w:sz w:val="24"/>
          <w:szCs w:val="24"/>
        </w:rPr>
      </w:pPr>
    </w:p>
    <w:p w14:paraId="0832C6A7" w14:textId="77777777" w:rsidR="00743391" w:rsidRDefault="00743391" w:rsidP="00743391">
      <w:pPr>
        <w:pStyle w:val="Normal1"/>
        <w:ind w:right="139"/>
        <w:jc w:val="both"/>
        <w:rPr>
          <w:rFonts w:ascii="Arial" w:eastAsia="Arial" w:hAnsi="Arial" w:cs="Arial"/>
          <w:sz w:val="24"/>
          <w:szCs w:val="24"/>
        </w:rPr>
      </w:pPr>
    </w:p>
    <w:p w14:paraId="1EFB9A5C" w14:textId="77777777" w:rsidR="00743391" w:rsidRDefault="00743391" w:rsidP="00743391">
      <w:pPr>
        <w:pStyle w:val="Normal1"/>
        <w:ind w:right="139"/>
        <w:jc w:val="both"/>
        <w:rPr>
          <w:rFonts w:ascii="Arial" w:eastAsia="Arial" w:hAnsi="Arial" w:cs="Arial"/>
          <w:sz w:val="24"/>
          <w:szCs w:val="24"/>
        </w:rPr>
      </w:pPr>
    </w:p>
    <w:p w14:paraId="355D7CE9" w14:textId="77777777" w:rsidR="00743391" w:rsidRDefault="00743391" w:rsidP="00743391">
      <w:pPr>
        <w:pStyle w:val="Normal1"/>
        <w:ind w:right="139"/>
        <w:jc w:val="both"/>
        <w:rPr>
          <w:rFonts w:ascii="Arial" w:eastAsia="Arial" w:hAnsi="Arial" w:cs="Arial"/>
          <w:sz w:val="24"/>
          <w:szCs w:val="24"/>
        </w:rPr>
      </w:pPr>
    </w:p>
    <w:p w14:paraId="5E8DC70B" w14:textId="77777777" w:rsidR="00743391" w:rsidRDefault="00743391" w:rsidP="00743391">
      <w:pPr>
        <w:pStyle w:val="Normal1"/>
        <w:ind w:right="139"/>
        <w:jc w:val="both"/>
        <w:rPr>
          <w:rFonts w:ascii="Arial" w:eastAsia="Arial" w:hAnsi="Arial" w:cs="Arial"/>
          <w:sz w:val="24"/>
          <w:szCs w:val="24"/>
        </w:rPr>
      </w:pPr>
      <w:r>
        <w:rPr>
          <w:rFonts w:ascii="Arial" w:eastAsia="Arial" w:hAnsi="Arial" w:cs="Arial"/>
          <w:sz w:val="24"/>
          <w:szCs w:val="24"/>
        </w:rPr>
        <w:t xml:space="preserve">      Ref:</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Date:</w:t>
      </w:r>
    </w:p>
    <w:p w14:paraId="0019C705" w14:textId="77777777" w:rsidR="00743391" w:rsidRDefault="00743391" w:rsidP="00743391">
      <w:pPr>
        <w:pStyle w:val="Normal1"/>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To</w:t>
      </w:r>
    </w:p>
    <w:p w14:paraId="77F4AC02" w14:textId="77777777" w:rsidR="00743391" w:rsidRDefault="00743391" w:rsidP="00743391">
      <w:pPr>
        <w:pStyle w:val="Normal1"/>
        <w:pBdr>
          <w:top w:val="nil"/>
          <w:left w:val="nil"/>
          <w:bottom w:val="nil"/>
          <w:right w:val="nil"/>
          <w:between w:val="nil"/>
        </w:pBdr>
        <w:spacing w:after="0" w:line="240" w:lineRule="auto"/>
        <w:ind w:left="360"/>
        <w:rPr>
          <w:rFonts w:ascii="Arial" w:eastAsia="Arial" w:hAnsi="Arial" w:cs="Arial"/>
          <w:b/>
          <w:color w:val="000000"/>
          <w:sz w:val="24"/>
          <w:szCs w:val="24"/>
        </w:rPr>
      </w:pPr>
      <w:r>
        <w:rPr>
          <w:rFonts w:ascii="Arial" w:eastAsia="Arial" w:hAnsi="Arial" w:cs="Arial"/>
          <w:b/>
          <w:color w:val="000000"/>
          <w:sz w:val="24"/>
          <w:szCs w:val="24"/>
        </w:rPr>
        <w:t>State Head</w:t>
      </w:r>
    </w:p>
    <w:p w14:paraId="0077B47B" w14:textId="77777777" w:rsidR="00743391" w:rsidRDefault="00743391" w:rsidP="00743391">
      <w:pPr>
        <w:pStyle w:val="Normal1"/>
        <w:pBdr>
          <w:top w:val="nil"/>
          <w:left w:val="nil"/>
          <w:bottom w:val="nil"/>
          <w:right w:val="nil"/>
          <w:between w:val="nil"/>
        </w:pBdr>
        <w:spacing w:after="0" w:line="240" w:lineRule="auto"/>
        <w:ind w:left="360"/>
        <w:rPr>
          <w:rFonts w:ascii="Arial" w:eastAsia="Arial" w:hAnsi="Arial" w:cs="Arial"/>
          <w:b/>
          <w:color w:val="000000"/>
          <w:sz w:val="24"/>
          <w:szCs w:val="24"/>
        </w:rPr>
      </w:pPr>
      <w:r>
        <w:rPr>
          <w:rFonts w:ascii="Arial" w:eastAsia="Arial" w:hAnsi="Arial" w:cs="Arial"/>
          <w:b/>
          <w:color w:val="000000"/>
          <w:sz w:val="24"/>
          <w:szCs w:val="24"/>
        </w:rPr>
        <w:t>NAFED</w:t>
      </w:r>
    </w:p>
    <w:p w14:paraId="0B537514" w14:textId="77777777" w:rsidR="00743391" w:rsidRDefault="00743391" w:rsidP="00743391">
      <w:pPr>
        <w:pStyle w:val="Normal1"/>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b/>
          <w:color w:val="000000"/>
          <w:sz w:val="24"/>
          <w:szCs w:val="24"/>
        </w:rPr>
        <w:t>Kolkata</w:t>
      </w:r>
    </w:p>
    <w:p w14:paraId="1BBF420E" w14:textId="77777777" w:rsidR="00743391" w:rsidRDefault="00743391" w:rsidP="00743391">
      <w:pPr>
        <w:pStyle w:val="Normal1"/>
        <w:ind w:right="139"/>
        <w:jc w:val="both"/>
        <w:rPr>
          <w:rFonts w:ascii="Arial" w:eastAsia="Arial" w:hAnsi="Arial" w:cs="Arial"/>
          <w:sz w:val="24"/>
          <w:szCs w:val="24"/>
        </w:rPr>
      </w:pPr>
    </w:p>
    <w:p w14:paraId="1355E480" w14:textId="77777777" w:rsidR="00743391" w:rsidRDefault="00743391" w:rsidP="00743391">
      <w:pPr>
        <w:pStyle w:val="Normal1"/>
        <w:ind w:left="426" w:right="139" w:firstLine="567"/>
        <w:jc w:val="center"/>
        <w:rPr>
          <w:rFonts w:ascii="Arial" w:eastAsia="Arial" w:hAnsi="Arial" w:cs="Arial"/>
          <w:b/>
          <w:sz w:val="24"/>
          <w:szCs w:val="24"/>
          <w:u w:val="single"/>
        </w:rPr>
      </w:pPr>
      <w:r>
        <w:rPr>
          <w:rFonts w:ascii="Arial" w:eastAsia="Arial" w:hAnsi="Arial" w:cs="Arial"/>
          <w:b/>
          <w:sz w:val="24"/>
          <w:szCs w:val="24"/>
        </w:rPr>
        <w:t xml:space="preserve">Sub:  </w:t>
      </w:r>
      <w:r>
        <w:rPr>
          <w:rFonts w:ascii="Arial" w:eastAsia="Arial" w:hAnsi="Arial" w:cs="Arial"/>
          <w:b/>
          <w:sz w:val="24"/>
          <w:szCs w:val="24"/>
          <w:u w:val="single"/>
        </w:rPr>
        <w:t>Submission of offer for supply of Ne</w:t>
      </w:r>
      <w:r w:rsidR="00AC4F49">
        <w:rPr>
          <w:rFonts w:ascii="Arial" w:eastAsia="Arial" w:hAnsi="Arial" w:cs="Arial"/>
          <w:b/>
          <w:sz w:val="24"/>
          <w:szCs w:val="24"/>
          <w:u w:val="single"/>
        </w:rPr>
        <w:t>w light Weight  (Indian Origin-</w:t>
      </w:r>
      <w:r>
        <w:rPr>
          <w:rFonts w:ascii="Arial" w:eastAsia="Arial" w:hAnsi="Arial" w:cs="Arial"/>
          <w:b/>
          <w:sz w:val="24"/>
          <w:szCs w:val="24"/>
          <w:u w:val="single"/>
        </w:rPr>
        <w:t>5</w:t>
      </w:r>
      <w:r w:rsidR="00AC4F49">
        <w:rPr>
          <w:rFonts w:ascii="Arial" w:eastAsia="Arial" w:hAnsi="Arial" w:cs="Arial"/>
          <w:b/>
          <w:sz w:val="24"/>
          <w:szCs w:val="24"/>
          <w:u w:val="single"/>
        </w:rPr>
        <w:t>30</w:t>
      </w:r>
      <w:r>
        <w:rPr>
          <w:rFonts w:ascii="Arial" w:eastAsia="Arial" w:hAnsi="Arial" w:cs="Arial"/>
          <w:b/>
          <w:sz w:val="24"/>
          <w:szCs w:val="24"/>
          <w:u w:val="single"/>
        </w:rPr>
        <w:t xml:space="preserve">   gms) Jute Sacking  bags for packing of  Mustard Seeds–reg.</w:t>
      </w:r>
    </w:p>
    <w:p w14:paraId="612BB051" w14:textId="77777777" w:rsidR="00743391" w:rsidRDefault="00743391" w:rsidP="00743391">
      <w:pPr>
        <w:pStyle w:val="Normal1"/>
        <w:ind w:left="360" w:right="139"/>
        <w:jc w:val="both"/>
        <w:rPr>
          <w:rFonts w:ascii="Arial" w:eastAsia="Arial" w:hAnsi="Arial" w:cs="Arial"/>
          <w:sz w:val="24"/>
          <w:szCs w:val="24"/>
        </w:rPr>
      </w:pPr>
      <w:r>
        <w:rPr>
          <w:rFonts w:ascii="Arial" w:eastAsia="Arial" w:hAnsi="Arial" w:cs="Arial"/>
          <w:sz w:val="24"/>
          <w:szCs w:val="24"/>
        </w:rPr>
        <w:t>With reference to your advertisement appeared on________in _________for purchase of New light weight Jute Sacking Bags 5</w:t>
      </w:r>
      <w:r w:rsidR="00AC4F49">
        <w:rPr>
          <w:rFonts w:ascii="Arial" w:eastAsia="Arial" w:hAnsi="Arial" w:cs="Arial"/>
          <w:sz w:val="24"/>
          <w:szCs w:val="24"/>
        </w:rPr>
        <w:t>30</w:t>
      </w:r>
      <w:r>
        <w:rPr>
          <w:rFonts w:ascii="Arial" w:eastAsia="Arial" w:hAnsi="Arial" w:cs="Arial"/>
          <w:sz w:val="24"/>
          <w:szCs w:val="24"/>
        </w:rPr>
        <w:t xml:space="preserve"> gms, we are submitting our offer, and agree as under:</w:t>
      </w:r>
    </w:p>
    <w:p w14:paraId="64180341" w14:textId="77777777" w:rsidR="00743391" w:rsidRDefault="00743391" w:rsidP="00A42174">
      <w:pPr>
        <w:pStyle w:val="Normal1"/>
        <w:numPr>
          <w:ilvl w:val="0"/>
          <w:numId w:val="3"/>
        </w:numPr>
        <w:spacing w:after="0" w:line="240" w:lineRule="auto"/>
        <w:ind w:right="139"/>
        <w:jc w:val="both"/>
        <w:rPr>
          <w:rFonts w:ascii="Arial" w:eastAsia="Arial" w:hAnsi="Arial" w:cs="Arial"/>
          <w:sz w:val="24"/>
          <w:szCs w:val="24"/>
        </w:rPr>
      </w:pPr>
      <w:r>
        <w:rPr>
          <w:rFonts w:ascii="Arial" w:eastAsia="Arial" w:hAnsi="Arial" w:cs="Arial"/>
          <w:sz w:val="24"/>
          <w:szCs w:val="24"/>
        </w:rPr>
        <w:t>We are submitting this offer (Proposal) on our own.</w:t>
      </w:r>
    </w:p>
    <w:p w14:paraId="0841C576" w14:textId="77777777" w:rsidR="00743391" w:rsidRDefault="00743391" w:rsidP="00A42174">
      <w:pPr>
        <w:pStyle w:val="Normal1"/>
        <w:numPr>
          <w:ilvl w:val="0"/>
          <w:numId w:val="3"/>
        </w:numPr>
        <w:spacing w:after="0" w:line="240" w:lineRule="auto"/>
        <w:ind w:right="139"/>
        <w:jc w:val="both"/>
        <w:rPr>
          <w:rFonts w:ascii="Arial" w:eastAsia="Arial" w:hAnsi="Arial" w:cs="Arial"/>
          <w:sz w:val="24"/>
          <w:szCs w:val="24"/>
        </w:rPr>
      </w:pPr>
      <w:r>
        <w:rPr>
          <w:rFonts w:ascii="Arial" w:eastAsia="Arial" w:hAnsi="Arial" w:cs="Arial"/>
          <w:sz w:val="24"/>
          <w:szCs w:val="24"/>
        </w:rPr>
        <w:t>We agree to abide by the terms and conditions of the e-Tender.</w:t>
      </w:r>
    </w:p>
    <w:p w14:paraId="5E40E21C" w14:textId="77777777" w:rsidR="00743391" w:rsidRDefault="00743391" w:rsidP="00A42174">
      <w:pPr>
        <w:pStyle w:val="Normal1"/>
        <w:numPr>
          <w:ilvl w:val="0"/>
          <w:numId w:val="3"/>
        </w:numPr>
        <w:spacing w:after="0" w:line="240" w:lineRule="auto"/>
        <w:ind w:right="139"/>
        <w:jc w:val="both"/>
        <w:rPr>
          <w:rFonts w:ascii="Arial" w:eastAsia="Arial" w:hAnsi="Arial" w:cs="Arial"/>
          <w:sz w:val="24"/>
          <w:szCs w:val="24"/>
        </w:rPr>
      </w:pPr>
      <w:r>
        <w:rPr>
          <w:rFonts w:ascii="Arial" w:eastAsia="Arial" w:hAnsi="Arial" w:cs="Arial"/>
          <w:sz w:val="24"/>
          <w:szCs w:val="24"/>
        </w:rPr>
        <w:t xml:space="preserve">We agree to abide this offer for a </w:t>
      </w:r>
      <w:r>
        <w:rPr>
          <w:rFonts w:ascii="Arial" w:eastAsia="Arial" w:hAnsi="Arial" w:cs="Arial"/>
          <w:b/>
          <w:sz w:val="24"/>
          <w:szCs w:val="24"/>
          <w:highlight w:val="yellow"/>
        </w:rPr>
        <w:t xml:space="preserve">period of </w:t>
      </w:r>
      <w:r w:rsidR="00F735E1">
        <w:rPr>
          <w:rFonts w:ascii="Arial" w:eastAsia="Arial" w:hAnsi="Arial" w:cs="Arial"/>
          <w:b/>
          <w:sz w:val="24"/>
          <w:szCs w:val="24"/>
          <w:highlight w:val="yellow"/>
        </w:rPr>
        <w:t>45</w:t>
      </w:r>
      <w:r>
        <w:rPr>
          <w:rFonts w:ascii="Arial" w:eastAsia="Arial" w:hAnsi="Arial" w:cs="Arial"/>
          <w:b/>
          <w:sz w:val="24"/>
          <w:szCs w:val="24"/>
          <w:highlight w:val="yellow"/>
        </w:rPr>
        <w:t xml:space="preserve"> days from</w:t>
      </w:r>
      <w:r>
        <w:rPr>
          <w:rFonts w:ascii="Arial" w:eastAsia="Arial" w:hAnsi="Arial" w:cs="Arial"/>
          <w:b/>
          <w:sz w:val="24"/>
          <w:szCs w:val="24"/>
        </w:rPr>
        <w:t xml:space="preserve"> the date of opening of e-tender</w:t>
      </w:r>
      <w:r>
        <w:rPr>
          <w:rFonts w:ascii="Arial" w:eastAsia="Arial" w:hAnsi="Arial" w:cs="Arial"/>
          <w:sz w:val="24"/>
          <w:szCs w:val="24"/>
        </w:rPr>
        <w:t xml:space="preserve"> _______ fixed for submitting the same and it shall remain binding upon us and may be accepted at any time before the expiry of that period.</w:t>
      </w:r>
    </w:p>
    <w:p w14:paraId="7A2F2662" w14:textId="77777777" w:rsidR="00743391" w:rsidRDefault="00743391" w:rsidP="00A42174">
      <w:pPr>
        <w:pStyle w:val="Normal1"/>
        <w:numPr>
          <w:ilvl w:val="0"/>
          <w:numId w:val="3"/>
        </w:numPr>
        <w:spacing w:after="0" w:line="240" w:lineRule="auto"/>
        <w:ind w:right="139"/>
        <w:jc w:val="both"/>
        <w:rPr>
          <w:rFonts w:ascii="Arial" w:eastAsia="Arial" w:hAnsi="Arial" w:cs="Arial"/>
          <w:sz w:val="24"/>
          <w:szCs w:val="24"/>
        </w:rPr>
      </w:pPr>
      <w:r>
        <w:rPr>
          <w:rFonts w:ascii="Arial" w:eastAsia="Arial" w:hAnsi="Arial" w:cs="Arial"/>
          <w:sz w:val="24"/>
          <w:szCs w:val="24"/>
        </w:rPr>
        <w:t>Memorandum of Agreement (</w:t>
      </w:r>
      <w:proofErr w:type="spellStart"/>
      <w:r>
        <w:rPr>
          <w:rFonts w:ascii="Arial" w:eastAsia="Arial" w:hAnsi="Arial" w:cs="Arial"/>
          <w:sz w:val="24"/>
          <w:szCs w:val="24"/>
        </w:rPr>
        <w:t>MoA</w:t>
      </w:r>
      <w:proofErr w:type="spellEnd"/>
      <w:r>
        <w:rPr>
          <w:rFonts w:ascii="Arial" w:eastAsia="Arial" w:hAnsi="Arial" w:cs="Arial"/>
          <w:sz w:val="24"/>
          <w:szCs w:val="24"/>
        </w:rPr>
        <w:t>) &amp; Article of Association (</w:t>
      </w:r>
      <w:proofErr w:type="spellStart"/>
      <w:r>
        <w:rPr>
          <w:rFonts w:ascii="Arial" w:eastAsia="Arial" w:hAnsi="Arial" w:cs="Arial"/>
          <w:sz w:val="24"/>
          <w:szCs w:val="24"/>
        </w:rPr>
        <w:t>AoA</w:t>
      </w:r>
      <w:proofErr w:type="spellEnd"/>
      <w:r>
        <w:rPr>
          <w:rFonts w:ascii="Arial" w:eastAsia="Arial" w:hAnsi="Arial" w:cs="Arial"/>
          <w:sz w:val="24"/>
          <w:szCs w:val="24"/>
        </w:rPr>
        <w:t xml:space="preserve">) </w:t>
      </w:r>
    </w:p>
    <w:p w14:paraId="7DE0721D" w14:textId="77777777" w:rsidR="00743391" w:rsidRDefault="00743391" w:rsidP="00A42174">
      <w:pPr>
        <w:pStyle w:val="Normal1"/>
        <w:numPr>
          <w:ilvl w:val="0"/>
          <w:numId w:val="3"/>
        </w:numPr>
        <w:spacing w:after="0" w:line="240" w:lineRule="auto"/>
        <w:ind w:right="139"/>
        <w:jc w:val="both"/>
        <w:rPr>
          <w:rFonts w:ascii="Arial" w:eastAsia="Arial" w:hAnsi="Arial" w:cs="Arial"/>
          <w:sz w:val="24"/>
          <w:szCs w:val="24"/>
        </w:rPr>
      </w:pPr>
      <w:r>
        <w:rPr>
          <w:rFonts w:ascii="Arial" w:eastAsia="Arial" w:hAnsi="Arial" w:cs="Arial"/>
          <w:sz w:val="24"/>
          <w:szCs w:val="24"/>
        </w:rPr>
        <w:t>Nature of Firm</w:t>
      </w:r>
    </w:p>
    <w:p w14:paraId="2686ADC2" w14:textId="77777777" w:rsidR="00743391" w:rsidRDefault="00743391" w:rsidP="00A42174">
      <w:pPr>
        <w:pStyle w:val="Normal1"/>
        <w:numPr>
          <w:ilvl w:val="0"/>
          <w:numId w:val="3"/>
        </w:numPr>
        <w:spacing w:after="0" w:line="240" w:lineRule="auto"/>
        <w:ind w:right="139"/>
        <w:jc w:val="both"/>
        <w:rPr>
          <w:rFonts w:ascii="Arial" w:eastAsia="Arial" w:hAnsi="Arial" w:cs="Arial"/>
          <w:sz w:val="24"/>
          <w:szCs w:val="24"/>
        </w:rPr>
      </w:pPr>
      <w:r>
        <w:rPr>
          <w:rFonts w:ascii="Arial" w:eastAsia="Arial" w:hAnsi="Arial" w:cs="Arial"/>
          <w:sz w:val="24"/>
          <w:szCs w:val="24"/>
        </w:rPr>
        <w:t>We understand that NAFED is not bound to accept any or all offer it may receive.</w:t>
      </w:r>
    </w:p>
    <w:p w14:paraId="17C4C29F" w14:textId="77777777" w:rsidR="00743391" w:rsidRDefault="00743391" w:rsidP="00A42174">
      <w:pPr>
        <w:pStyle w:val="Normal1"/>
        <w:numPr>
          <w:ilvl w:val="0"/>
          <w:numId w:val="3"/>
        </w:numPr>
        <w:spacing w:after="0" w:line="240" w:lineRule="auto"/>
        <w:ind w:right="139"/>
        <w:jc w:val="both"/>
        <w:rPr>
          <w:rFonts w:ascii="Arial" w:eastAsia="Arial" w:hAnsi="Arial" w:cs="Arial"/>
          <w:sz w:val="24"/>
          <w:szCs w:val="24"/>
        </w:rPr>
      </w:pPr>
      <w:r>
        <w:rPr>
          <w:rFonts w:ascii="Arial" w:eastAsia="Arial" w:hAnsi="Arial" w:cs="Arial"/>
          <w:sz w:val="24"/>
          <w:szCs w:val="24"/>
        </w:rPr>
        <w:t xml:space="preserve">It will be at the sole discretion of NAFED to amend or  reject the work order issued  </w:t>
      </w:r>
    </w:p>
    <w:p w14:paraId="726B0AC0" w14:textId="77777777" w:rsidR="00743391" w:rsidRDefault="00743391" w:rsidP="00A42174">
      <w:pPr>
        <w:pStyle w:val="Normal1"/>
        <w:numPr>
          <w:ilvl w:val="0"/>
          <w:numId w:val="3"/>
        </w:numPr>
        <w:spacing w:after="0" w:line="240" w:lineRule="auto"/>
        <w:ind w:right="139"/>
        <w:jc w:val="both"/>
        <w:rPr>
          <w:rFonts w:ascii="Arial" w:eastAsia="Arial" w:hAnsi="Arial" w:cs="Arial"/>
          <w:sz w:val="24"/>
          <w:szCs w:val="24"/>
        </w:rPr>
      </w:pPr>
      <w:r>
        <w:rPr>
          <w:rFonts w:ascii="Arial" w:eastAsia="Arial" w:hAnsi="Arial" w:cs="Arial"/>
          <w:sz w:val="24"/>
          <w:szCs w:val="24"/>
        </w:rPr>
        <w:t>We are enclosing the following :</w:t>
      </w:r>
    </w:p>
    <w:p w14:paraId="0F886269" w14:textId="77777777" w:rsidR="00743391" w:rsidRDefault="00743391" w:rsidP="00A42174">
      <w:pPr>
        <w:pStyle w:val="Normal1"/>
        <w:numPr>
          <w:ilvl w:val="0"/>
          <w:numId w:val="8"/>
        </w:numPr>
        <w:spacing w:after="0" w:line="240" w:lineRule="auto"/>
        <w:ind w:right="139" w:hanging="305"/>
        <w:jc w:val="both"/>
        <w:rPr>
          <w:rFonts w:ascii="Arial" w:eastAsia="Arial" w:hAnsi="Arial" w:cs="Arial"/>
          <w:sz w:val="24"/>
          <w:szCs w:val="24"/>
        </w:rPr>
      </w:pPr>
      <w:r>
        <w:rPr>
          <w:rFonts w:ascii="Arial" w:eastAsia="Arial" w:hAnsi="Arial" w:cs="Arial"/>
          <w:sz w:val="24"/>
          <w:szCs w:val="24"/>
        </w:rPr>
        <w:t>We enclosed herewith P.O./DD/UTR No.__________ dated _______ drawn on ..........................,............( Bank Name) for Rs. ___________/- ( Rupees ___________) on account of Earnest Money Deposit, as per terms and condition of offer.</w:t>
      </w:r>
    </w:p>
    <w:p w14:paraId="7E3416F4" w14:textId="77777777" w:rsidR="00743391" w:rsidRDefault="00743391" w:rsidP="00A42174">
      <w:pPr>
        <w:pStyle w:val="Normal1"/>
        <w:numPr>
          <w:ilvl w:val="0"/>
          <w:numId w:val="8"/>
        </w:numPr>
        <w:spacing w:after="0" w:line="240" w:lineRule="auto"/>
        <w:ind w:right="139" w:hanging="305"/>
        <w:jc w:val="both"/>
        <w:rPr>
          <w:rFonts w:ascii="Arial" w:eastAsia="Arial" w:hAnsi="Arial" w:cs="Arial"/>
          <w:sz w:val="24"/>
          <w:szCs w:val="24"/>
        </w:rPr>
      </w:pPr>
      <w:r>
        <w:rPr>
          <w:rFonts w:ascii="Arial" w:eastAsia="Arial" w:hAnsi="Arial" w:cs="Arial"/>
          <w:sz w:val="24"/>
          <w:szCs w:val="24"/>
        </w:rPr>
        <w:t>Attested copy of PAN / TIN No./</w:t>
      </w:r>
      <w:r>
        <w:rPr>
          <w:rFonts w:ascii="Arial" w:eastAsia="Arial" w:hAnsi="Arial" w:cs="Arial"/>
          <w:b/>
          <w:sz w:val="24"/>
          <w:szCs w:val="24"/>
        </w:rPr>
        <w:t>GST No.</w:t>
      </w:r>
      <w:r>
        <w:rPr>
          <w:rFonts w:ascii="Arial" w:eastAsia="Arial" w:hAnsi="Arial" w:cs="Arial"/>
          <w:sz w:val="24"/>
          <w:szCs w:val="24"/>
        </w:rPr>
        <w:t xml:space="preserve"> of the firm / company.</w:t>
      </w:r>
    </w:p>
    <w:p w14:paraId="2F61936A" w14:textId="77777777" w:rsidR="00743391" w:rsidRDefault="00743391" w:rsidP="00A42174">
      <w:pPr>
        <w:pStyle w:val="Normal1"/>
        <w:numPr>
          <w:ilvl w:val="0"/>
          <w:numId w:val="8"/>
        </w:numPr>
        <w:spacing w:after="0" w:line="240" w:lineRule="auto"/>
        <w:ind w:right="139" w:hanging="305"/>
        <w:jc w:val="both"/>
        <w:rPr>
          <w:rFonts w:ascii="Arial" w:eastAsia="Arial" w:hAnsi="Arial" w:cs="Arial"/>
          <w:sz w:val="24"/>
          <w:szCs w:val="24"/>
        </w:rPr>
      </w:pPr>
      <w:r>
        <w:rPr>
          <w:rFonts w:ascii="Arial" w:eastAsia="Arial" w:hAnsi="Arial" w:cs="Arial"/>
          <w:sz w:val="24"/>
          <w:szCs w:val="24"/>
        </w:rPr>
        <w:t>Letter of Authority issued by Firm / Company in favour of the person signing the documents.</w:t>
      </w:r>
    </w:p>
    <w:p w14:paraId="4D611E40" w14:textId="77777777" w:rsidR="00743391" w:rsidRDefault="00743391" w:rsidP="00A42174">
      <w:pPr>
        <w:pStyle w:val="Normal1"/>
        <w:numPr>
          <w:ilvl w:val="0"/>
          <w:numId w:val="8"/>
        </w:numPr>
        <w:spacing w:after="0" w:line="240" w:lineRule="auto"/>
        <w:ind w:right="139" w:hanging="305"/>
        <w:jc w:val="both"/>
        <w:rPr>
          <w:rFonts w:ascii="Arial" w:eastAsia="Arial" w:hAnsi="Arial" w:cs="Arial"/>
          <w:sz w:val="24"/>
          <w:szCs w:val="24"/>
        </w:rPr>
      </w:pPr>
      <w:r>
        <w:rPr>
          <w:rFonts w:ascii="Arial" w:eastAsia="Arial" w:hAnsi="Arial" w:cs="Arial"/>
          <w:sz w:val="24"/>
          <w:szCs w:val="24"/>
        </w:rPr>
        <w:t xml:space="preserve">Brief profile of the establishment. </w:t>
      </w:r>
    </w:p>
    <w:p w14:paraId="21D267CD" w14:textId="77777777" w:rsidR="00743391" w:rsidRDefault="00743391" w:rsidP="00743391">
      <w:pPr>
        <w:pStyle w:val="Normal1"/>
        <w:ind w:right="139"/>
        <w:rPr>
          <w:rFonts w:ascii="Arial" w:eastAsia="Arial" w:hAnsi="Arial" w:cs="Arial"/>
          <w:sz w:val="24"/>
          <w:szCs w:val="24"/>
        </w:rPr>
      </w:pPr>
    </w:p>
    <w:p w14:paraId="1FE4E231" w14:textId="77777777" w:rsidR="00743391" w:rsidRDefault="00743391" w:rsidP="00743391">
      <w:pPr>
        <w:pStyle w:val="Normal1"/>
        <w:ind w:left="2880" w:right="139" w:firstLine="720"/>
        <w:jc w:val="both"/>
        <w:rPr>
          <w:rFonts w:ascii="Arial" w:eastAsia="Arial" w:hAnsi="Arial" w:cs="Arial"/>
          <w:sz w:val="24"/>
          <w:szCs w:val="24"/>
        </w:rPr>
      </w:pPr>
      <w:r>
        <w:rPr>
          <w:rFonts w:ascii="Arial" w:eastAsia="Arial" w:hAnsi="Arial" w:cs="Arial"/>
          <w:sz w:val="24"/>
          <w:szCs w:val="24"/>
        </w:rPr>
        <w:t>Signature</w:t>
      </w:r>
    </w:p>
    <w:p w14:paraId="2AC6268D" w14:textId="77777777" w:rsidR="00743391" w:rsidRDefault="00743391" w:rsidP="00743391">
      <w:pPr>
        <w:pStyle w:val="Normal1"/>
        <w:ind w:left="3240" w:right="139" w:firstLine="360"/>
        <w:jc w:val="both"/>
        <w:rPr>
          <w:rFonts w:ascii="Arial" w:eastAsia="Arial" w:hAnsi="Arial" w:cs="Arial"/>
          <w:sz w:val="24"/>
          <w:szCs w:val="24"/>
        </w:rPr>
      </w:pPr>
      <w:r>
        <w:rPr>
          <w:rFonts w:ascii="Arial" w:eastAsia="Arial" w:hAnsi="Arial" w:cs="Arial"/>
          <w:sz w:val="24"/>
          <w:szCs w:val="24"/>
        </w:rPr>
        <w:t>Name</w:t>
      </w:r>
      <w:r>
        <w:rPr>
          <w:rFonts w:ascii="Arial" w:eastAsia="Arial" w:hAnsi="Arial" w:cs="Arial"/>
          <w:sz w:val="24"/>
          <w:szCs w:val="24"/>
        </w:rPr>
        <w:tab/>
      </w:r>
      <w:r>
        <w:rPr>
          <w:rFonts w:ascii="Arial" w:eastAsia="Arial" w:hAnsi="Arial" w:cs="Arial"/>
          <w:sz w:val="24"/>
          <w:szCs w:val="24"/>
        </w:rPr>
        <w:tab/>
        <w:t>:</w:t>
      </w:r>
    </w:p>
    <w:p w14:paraId="0EC1C445" w14:textId="77777777" w:rsidR="00743391" w:rsidRDefault="00743391" w:rsidP="00743391">
      <w:pPr>
        <w:pStyle w:val="Normal1"/>
        <w:ind w:left="3240" w:right="139" w:firstLine="360"/>
        <w:jc w:val="both"/>
        <w:rPr>
          <w:rFonts w:ascii="Arial" w:eastAsia="Arial" w:hAnsi="Arial" w:cs="Arial"/>
          <w:sz w:val="24"/>
          <w:szCs w:val="24"/>
        </w:rPr>
      </w:pPr>
      <w:r>
        <w:rPr>
          <w:rFonts w:ascii="Arial" w:eastAsia="Arial" w:hAnsi="Arial" w:cs="Arial"/>
          <w:sz w:val="24"/>
          <w:szCs w:val="24"/>
        </w:rPr>
        <w:t xml:space="preserve">Designation  </w:t>
      </w:r>
      <w:r>
        <w:rPr>
          <w:rFonts w:ascii="Arial" w:eastAsia="Arial" w:hAnsi="Arial" w:cs="Arial"/>
          <w:sz w:val="24"/>
          <w:szCs w:val="24"/>
        </w:rPr>
        <w:tab/>
        <w:t>:</w:t>
      </w:r>
    </w:p>
    <w:p w14:paraId="3A9344C3" w14:textId="77777777" w:rsidR="00743391" w:rsidRDefault="00743391" w:rsidP="00743391">
      <w:pPr>
        <w:pStyle w:val="Normal1"/>
        <w:ind w:left="3240" w:right="139" w:firstLine="360"/>
        <w:jc w:val="both"/>
        <w:rPr>
          <w:rFonts w:ascii="Arial" w:eastAsia="Arial" w:hAnsi="Arial" w:cs="Arial"/>
          <w:sz w:val="24"/>
          <w:szCs w:val="24"/>
        </w:rPr>
      </w:pPr>
      <w:r>
        <w:rPr>
          <w:rFonts w:ascii="Arial" w:eastAsia="Arial" w:hAnsi="Arial" w:cs="Arial"/>
          <w:sz w:val="24"/>
          <w:szCs w:val="24"/>
        </w:rPr>
        <w:t>Seal /Rubber Stamp of the Firm / Company:</w:t>
      </w:r>
    </w:p>
    <w:p w14:paraId="3EC1C16F" w14:textId="77777777" w:rsidR="00743391" w:rsidRDefault="00743391" w:rsidP="00743391">
      <w:pPr>
        <w:pStyle w:val="Normal1"/>
        <w:ind w:left="3240" w:right="139" w:firstLine="360"/>
        <w:jc w:val="both"/>
        <w:rPr>
          <w:rFonts w:ascii="Arial" w:eastAsia="Arial" w:hAnsi="Arial" w:cs="Arial"/>
          <w:sz w:val="24"/>
          <w:szCs w:val="24"/>
        </w:rPr>
      </w:pPr>
    </w:p>
    <w:p w14:paraId="2A269BF0" w14:textId="77777777" w:rsidR="00743391" w:rsidRDefault="00743391" w:rsidP="00743391">
      <w:pPr>
        <w:pStyle w:val="Normal1"/>
        <w:ind w:right="139"/>
        <w:jc w:val="both"/>
        <w:rPr>
          <w:rFonts w:ascii="Arial" w:eastAsia="Arial" w:hAnsi="Arial" w:cs="Arial"/>
          <w:sz w:val="24"/>
          <w:szCs w:val="24"/>
        </w:rPr>
      </w:pPr>
    </w:p>
    <w:p w14:paraId="26390D26" w14:textId="77777777" w:rsidR="00743391" w:rsidRDefault="00743391" w:rsidP="00743391">
      <w:pPr>
        <w:pStyle w:val="Normal1"/>
        <w:ind w:right="139"/>
        <w:jc w:val="both"/>
        <w:rPr>
          <w:rFonts w:ascii="Arial" w:eastAsia="Arial" w:hAnsi="Arial" w:cs="Arial"/>
          <w:sz w:val="24"/>
          <w:szCs w:val="24"/>
        </w:rPr>
      </w:pPr>
    </w:p>
    <w:p w14:paraId="75BA1ECD" w14:textId="77777777" w:rsidR="00743391" w:rsidRDefault="00743391" w:rsidP="00743391">
      <w:pPr>
        <w:pStyle w:val="Normal1"/>
        <w:ind w:right="139"/>
        <w:jc w:val="center"/>
        <w:rPr>
          <w:rFonts w:ascii="Arial" w:eastAsia="Arial" w:hAnsi="Arial" w:cs="Arial"/>
          <w:b/>
          <w:sz w:val="24"/>
          <w:szCs w:val="24"/>
          <w:u w:val="single"/>
        </w:rPr>
      </w:pPr>
      <w:r>
        <w:rPr>
          <w:rFonts w:ascii="Arial" w:eastAsia="Arial" w:hAnsi="Arial" w:cs="Arial"/>
          <w:b/>
          <w:sz w:val="24"/>
          <w:szCs w:val="24"/>
          <w:u w:val="single"/>
        </w:rPr>
        <w:t>( To be uploaded on letter head of Party in the M/s. MSTC portal )</w:t>
      </w:r>
    </w:p>
    <w:p w14:paraId="003CA0ED" w14:textId="77777777" w:rsidR="00743391" w:rsidRDefault="00743391" w:rsidP="00743391">
      <w:pPr>
        <w:pStyle w:val="Heading1"/>
        <w:jc w:val="center"/>
        <w:rPr>
          <w:rFonts w:ascii="Arial" w:eastAsia="Arial" w:hAnsi="Arial" w:cs="Arial"/>
          <w:b/>
          <w:u w:val="single"/>
        </w:rPr>
      </w:pPr>
      <w:r>
        <w:rPr>
          <w:rFonts w:ascii="Arial" w:eastAsia="Arial" w:hAnsi="Arial" w:cs="Arial"/>
          <w:b/>
          <w:u w:val="single"/>
        </w:rPr>
        <w:t>E-TENDER FORM</w:t>
      </w:r>
    </w:p>
    <w:p w14:paraId="30F660B7" w14:textId="77777777" w:rsidR="00743391" w:rsidRDefault="00743391" w:rsidP="00743391">
      <w:pPr>
        <w:pStyle w:val="Normal1"/>
        <w:ind w:left="360" w:right="139"/>
        <w:jc w:val="both"/>
        <w:rPr>
          <w:rFonts w:ascii="Arial" w:eastAsia="Arial" w:hAnsi="Arial" w:cs="Arial"/>
          <w:sz w:val="24"/>
          <w:szCs w:val="24"/>
        </w:rPr>
      </w:pPr>
    </w:p>
    <w:p w14:paraId="76E9244B" w14:textId="77777777" w:rsidR="00743391" w:rsidRDefault="00743391" w:rsidP="00743391">
      <w:pPr>
        <w:pStyle w:val="Normal1"/>
        <w:ind w:left="360" w:right="139"/>
        <w:jc w:val="both"/>
        <w:rPr>
          <w:rFonts w:ascii="Arial" w:eastAsia="Arial" w:hAnsi="Arial" w:cs="Arial"/>
          <w:sz w:val="24"/>
          <w:szCs w:val="24"/>
        </w:rPr>
      </w:pPr>
      <w:r>
        <w:rPr>
          <w:rFonts w:ascii="Arial" w:eastAsia="Arial" w:hAnsi="Arial" w:cs="Arial"/>
          <w:sz w:val="24"/>
          <w:szCs w:val="24"/>
        </w:rPr>
        <w:t xml:space="preserve">E-Tender Form = Rs._______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E-Tender Form No. …</w:t>
      </w:r>
    </w:p>
    <w:p w14:paraId="69225B56" w14:textId="77777777" w:rsidR="00743391" w:rsidRDefault="00743391" w:rsidP="00743391">
      <w:pPr>
        <w:pStyle w:val="Normal1"/>
        <w:ind w:left="360" w:right="139"/>
        <w:jc w:val="both"/>
        <w:rPr>
          <w:rFonts w:ascii="Arial" w:eastAsia="Arial" w:hAnsi="Arial" w:cs="Arial"/>
          <w:sz w:val="24"/>
          <w:szCs w:val="24"/>
        </w:rPr>
      </w:pPr>
      <w:r>
        <w:rPr>
          <w:rFonts w:ascii="Arial" w:eastAsia="Arial" w:hAnsi="Arial" w:cs="Arial"/>
          <w:sz w:val="24"/>
          <w:szCs w:val="24"/>
        </w:rPr>
        <w:t>(Non-refundable)</w:t>
      </w:r>
    </w:p>
    <w:p w14:paraId="6616E973" w14:textId="77777777" w:rsidR="00743391" w:rsidRDefault="00743391" w:rsidP="00743391">
      <w:pPr>
        <w:pStyle w:val="Heading1"/>
        <w:rPr>
          <w:rFonts w:ascii="Arial" w:eastAsia="Arial" w:hAnsi="Arial" w:cs="Arial"/>
        </w:rPr>
      </w:pPr>
      <w:r>
        <w:rPr>
          <w:rFonts w:ascii="Arial" w:eastAsia="Arial" w:hAnsi="Arial" w:cs="Arial"/>
        </w:rPr>
        <w:t xml:space="preserve">         Ref:</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14:paraId="1806E09C" w14:textId="77777777" w:rsidR="00743391" w:rsidRDefault="00743391" w:rsidP="00743391">
      <w:pPr>
        <w:pStyle w:val="Heading1"/>
        <w:ind w:left="426"/>
        <w:rPr>
          <w:rFonts w:ascii="Arial" w:eastAsia="Arial" w:hAnsi="Arial" w:cs="Arial"/>
        </w:rPr>
      </w:pPr>
    </w:p>
    <w:p w14:paraId="5AE36F80" w14:textId="77777777" w:rsidR="00743391" w:rsidRDefault="00743391" w:rsidP="00743391">
      <w:pPr>
        <w:pStyle w:val="Heading1"/>
        <w:ind w:left="426"/>
        <w:rPr>
          <w:rFonts w:ascii="Arial" w:eastAsia="Arial" w:hAnsi="Arial" w:cs="Arial"/>
        </w:rPr>
      </w:pPr>
      <w:r>
        <w:rPr>
          <w:rFonts w:ascii="Arial" w:eastAsia="Arial" w:hAnsi="Arial" w:cs="Arial"/>
        </w:rPr>
        <w:t>To</w:t>
      </w:r>
    </w:p>
    <w:p w14:paraId="62396F7E" w14:textId="77777777" w:rsidR="00743391" w:rsidRDefault="00743391" w:rsidP="00743391">
      <w:pPr>
        <w:pStyle w:val="Heading1"/>
        <w:rPr>
          <w:rFonts w:ascii="Arial" w:eastAsia="Arial" w:hAnsi="Arial" w:cs="Arial"/>
        </w:rPr>
      </w:pPr>
      <w:r>
        <w:rPr>
          <w:rFonts w:ascii="Arial" w:eastAsia="Arial" w:hAnsi="Arial" w:cs="Arial"/>
        </w:rPr>
        <w:t xml:space="preserve">       State Head, </w:t>
      </w:r>
    </w:p>
    <w:p w14:paraId="5077277D" w14:textId="77777777" w:rsidR="00743391" w:rsidRDefault="00743391" w:rsidP="00743391">
      <w:pPr>
        <w:pStyle w:val="Heading1"/>
        <w:rPr>
          <w:rFonts w:ascii="Arial" w:eastAsia="Arial" w:hAnsi="Arial" w:cs="Arial"/>
        </w:rPr>
      </w:pPr>
    </w:p>
    <w:p w14:paraId="0632C3C6" w14:textId="77777777" w:rsidR="00743391" w:rsidRDefault="00743391" w:rsidP="00743391">
      <w:pPr>
        <w:pStyle w:val="Normal1"/>
        <w:ind w:left="284" w:right="139"/>
        <w:jc w:val="center"/>
        <w:rPr>
          <w:rFonts w:ascii="Arial" w:eastAsia="Arial" w:hAnsi="Arial" w:cs="Arial"/>
          <w:b/>
          <w:sz w:val="24"/>
          <w:szCs w:val="24"/>
        </w:rPr>
      </w:pPr>
      <w:r>
        <w:rPr>
          <w:rFonts w:ascii="Arial" w:eastAsia="Arial" w:hAnsi="Arial" w:cs="Arial"/>
          <w:b/>
          <w:sz w:val="24"/>
          <w:szCs w:val="24"/>
        </w:rPr>
        <w:t xml:space="preserve">Sub:  </w:t>
      </w:r>
      <w:r>
        <w:rPr>
          <w:rFonts w:ascii="Arial" w:eastAsia="Arial" w:hAnsi="Arial" w:cs="Arial"/>
          <w:b/>
          <w:sz w:val="24"/>
          <w:szCs w:val="24"/>
          <w:u w:val="single"/>
        </w:rPr>
        <w:t>Submission of offer for supply of New light Weight  (Indian Origin-5</w:t>
      </w:r>
      <w:r w:rsidR="00AC4F49">
        <w:rPr>
          <w:rFonts w:ascii="Arial" w:eastAsia="Arial" w:hAnsi="Arial" w:cs="Arial"/>
          <w:b/>
          <w:sz w:val="24"/>
          <w:szCs w:val="24"/>
          <w:u w:val="single"/>
        </w:rPr>
        <w:t>30</w:t>
      </w:r>
      <w:r>
        <w:rPr>
          <w:rFonts w:ascii="Arial" w:eastAsia="Arial" w:hAnsi="Arial" w:cs="Arial"/>
          <w:b/>
          <w:sz w:val="24"/>
          <w:szCs w:val="24"/>
          <w:u w:val="single"/>
        </w:rPr>
        <w:t xml:space="preserve"> gms) Jute Sacking  bags for packing of  Mustard seeds  .</w:t>
      </w:r>
    </w:p>
    <w:p w14:paraId="648D42D7" w14:textId="77777777" w:rsidR="00743391" w:rsidRDefault="00743391" w:rsidP="00743391">
      <w:pPr>
        <w:pStyle w:val="Normal1"/>
        <w:ind w:left="360" w:right="139"/>
        <w:jc w:val="both"/>
        <w:rPr>
          <w:rFonts w:ascii="Arial" w:eastAsia="Arial" w:hAnsi="Arial" w:cs="Arial"/>
          <w:sz w:val="24"/>
          <w:szCs w:val="24"/>
        </w:rPr>
      </w:pPr>
      <w:r>
        <w:rPr>
          <w:rFonts w:ascii="Arial" w:eastAsia="Arial" w:hAnsi="Arial" w:cs="Arial"/>
          <w:sz w:val="24"/>
          <w:szCs w:val="24"/>
        </w:rPr>
        <w:t>Dear Sir,</w:t>
      </w:r>
    </w:p>
    <w:p w14:paraId="1A4A2FFD" w14:textId="77777777" w:rsidR="00743391" w:rsidRDefault="00743391" w:rsidP="00743391">
      <w:pPr>
        <w:pStyle w:val="Normal1"/>
        <w:ind w:left="360" w:right="139"/>
        <w:jc w:val="both"/>
        <w:rPr>
          <w:rFonts w:ascii="Arial" w:eastAsia="Arial" w:hAnsi="Arial" w:cs="Arial"/>
          <w:sz w:val="24"/>
          <w:szCs w:val="24"/>
        </w:rPr>
      </w:pPr>
      <w:r>
        <w:rPr>
          <w:rFonts w:ascii="Arial" w:eastAsia="Arial" w:hAnsi="Arial" w:cs="Arial"/>
          <w:sz w:val="24"/>
          <w:szCs w:val="24"/>
        </w:rPr>
        <w:tab/>
        <w:t>With reference to your advertisement appeared on________in _________for purchase of new light weight sacking jute bags 5</w:t>
      </w:r>
      <w:r w:rsidR="00AC4F49">
        <w:rPr>
          <w:rFonts w:ascii="Arial" w:eastAsia="Arial" w:hAnsi="Arial" w:cs="Arial"/>
          <w:sz w:val="24"/>
          <w:szCs w:val="24"/>
        </w:rPr>
        <w:t>30</w:t>
      </w:r>
      <w:r>
        <w:rPr>
          <w:rFonts w:ascii="Arial" w:eastAsia="Arial" w:hAnsi="Arial" w:cs="Arial"/>
          <w:sz w:val="24"/>
          <w:szCs w:val="24"/>
        </w:rPr>
        <w:t xml:space="preserve"> gms, we are submitting our offer, and agree as under:-</w:t>
      </w:r>
    </w:p>
    <w:p w14:paraId="2B1FB662" w14:textId="77777777" w:rsidR="00743391" w:rsidRDefault="00743391" w:rsidP="00743391">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r>
        <w:rPr>
          <w:rFonts w:ascii="Arial" w:eastAsia="Arial" w:hAnsi="Arial" w:cs="Arial"/>
          <w:color w:val="000000"/>
          <w:sz w:val="24"/>
          <w:szCs w:val="24"/>
        </w:rPr>
        <w:t>Name of the Bidder: .................................................................................</w:t>
      </w:r>
    </w:p>
    <w:p w14:paraId="7AA48D4A" w14:textId="77777777" w:rsidR="00743391" w:rsidRDefault="00743391" w:rsidP="00743391">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p>
    <w:p w14:paraId="15CD38DC" w14:textId="77777777" w:rsidR="00743391" w:rsidRDefault="00743391" w:rsidP="00743391">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r>
        <w:rPr>
          <w:rFonts w:ascii="Arial" w:eastAsia="Arial" w:hAnsi="Arial" w:cs="Arial"/>
          <w:color w:val="000000"/>
          <w:sz w:val="24"/>
          <w:szCs w:val="24"/>
        </w:rPr>
        <w:t>Name of Proprietor/ Director:</w:t>
      </w:r>
    </w:p>
    <w:p w14:paraId="7D0B15D4" w14:textId="77777777" w:rsidR="00743391" w:rsidRDefault="00743391" w:rsidP="00743391">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p>
    <w:p w14:paraId="2D5151EA" w14:textId="77777777" w:rsidR="00743391" w:rsidRDefault="00743391" w:rsidP="00743391">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r>
        <w:rPr>
          <w:rFonts w:ascii="Arial" w:eastAsia="Arial" w:hAnsi="Arial" w:cs="Arial"/>
          <w:color w:val="000000"/>
          <w:sz w:val="24"/>
          <w:szCs w:val="24"/>
        </w:rPr>
        <w:t>Contact Details:</w:t>
      </w:r>
    </w:p>
    <w:p w14:paraId="23C04711" w14:textId="77777777" w:rsidR="00743391" w:rsidRDefault="00743391" w:rsidP="00743391">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p>
    <w:p w14:paraId="22730E7A" w14:textId="77777777" w:rsidR="00743391" w:rsidRDefault="00743391" w:rsidP="00743391">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r>
        <w:rPr>
          <w:rFonts w:ascii="Arial" w:eastAsia="Arial" w:hAnsi="Arial" w:cs="Arial"/>
          <w:color w:val="000000"/>
          <w:sz w:val="24"/>
          <w:szCs w:val="24"/>
        </w:rPr>
        <w:t>Address:</w:t>
      </w:r>
    </w:p>
    <w:p w14:paraId="32FF13BF" w14:textId="77777777" w:rsidR="00743391" w:rsidRDefault="00743391" w:rsidP="00743391">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p>
    <w:p w14:paraId="7EA54D6A" w14:textId="77777777" w:rsidR="00743391" w:rsidRDefault="00743391" w:rsidP="00743391">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p>
    <w:p w14:paraId="2697E334" w14:textId="77777777" w:rsidR="00743391" w:rsidRDefault="00743391" w:rsidP="00743391">
      <w:pPr>
        <w:pStyle w:val="Normal1"/>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Name of the authorized representative        .................................................................................</w:t>
      </w:r>
    </w:p>
    <w:p w14:paraId="2BF419EF" w14:textId="77777777" w:rsidR="00743391" w:rsidRDefault="00743391" w:rsidP="00743391">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p>
    <w:p w14:paraId="4E93A9B5" w14:textId="77777777" w:rsidR="00743391" w:rsidRDefault="00743391" w:rsidP="00743391">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r>
        <w:rPr>
          <w:rFonts w:ascii="Arial" w:eastAsia="Arial" w:hAnsi="Arial" w:cs="Arial"/>
          <w:color w:val="000000"/>
          <w:sz w:val="24"/>
          <w:szCs w:val="24"/>
        </w:rPr>
        <w:t>Scope of services :</w:t>
      </w:r>
    </w:p>
    <w:p w14:paraId="11E27453" w14:textId="77777777" w:rsidR="00743391" w:rsidRDefault="00743391" w:rsidP="00743391">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p>
    <w:p w14:paraId="37955963" w14:textId="77777777" w:rsidR="00743391" w:rsidRDefault="00743391" w:rsidP="00743391">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r>
        <w:rPr>
          <w:rFonts w:ascii="Arial" w:eastAsia="Arial" w:hAnsi="Arial" w:cs="Arial"/>
          <w:color w:val="000000"/>
          <w:sz w:val="24"/>
          <w:szCs w:val="24"/>
        </w:rPr>
        <w:t xml:space="preserve">Contact details : </w:t>
      </w:r>
    </w:p>
    <w:p w14:paraId="7792FE82" w14:textId="77777777" w:rsidR="00743391" w:rsidRDefault="00743391" w:rsidP="00743391">
      <w:pPr>
        <w:pStyle w:val="Normal1"/>
        <w:pBdr>
          <w:top w:val="nil"/>
          <w:left w:val="nil"/>
          <w:bottom w:val="nil"/>
          <w:right w:val="nil"/>
          <w:between w:val="nil"/>
        </w:pBdr>
        <w:spacing w:after="0" w:line="240" w:lineRule="auto"/>
        <w:ind w:firstLine="360"/>
        <w:rPr>
          <w:rFonts w:ascii="Arial" w:eastAsia="Arial" w:hAnsi="Arial" w:cs="Arial"/>
          <w:color w:val="000000"/>
          <w:sz w:val="24"/>
          <w:szCs w:val="24"/>
        </w:rPr>
      </w:pPr>
    </w:p>
    <w:p w14:paraId="5D3AAF5F" w14:textId="77777777" w:rsidR="00743391" w:rsidRDefault="00743391" w:rsidP="00743391">
      <w:pPr>
        <w:pStyle w:val="Normal1"/>
        <w:pBdr>
          <w:top w:val="nil"/>
          <w:left w:val="nil"/>
          <w:bottom w:val="nil"/>
          <w:right w:val="nil"/>
          <w:between w:val="nil"/>
        </w:pBdr>
        <w:spacing w:after="0" w:line="240" w:lineRule="auto"/>
        <w:rPr>
          <w:rFonts w:ascii="Arial" w:eastAsia="Arial" w:hAnsi="Arial" w:cs="Arial"/>
          <w:color w:val="000000"/>
          <w:sz w:val="24"/>
          <w:szCs w:val="24"/>
        </w:rPr>
      </w:pPr>
    </w:p>
    <w:p w14:paraId="2F66A9CD" w14:textId="77777777" w:rsidR="00743391" w:rsidRDefault="00743391" w:rsidP="00743391">
      <w:pPr>
        <w:pStyle w:val="Normal1"/>
        <w:pBdr>
          <w:top w:val="nil"/>
          <w:left w:val="nil"/>
          <w:bottom w:val="nil"/>
          <w:right w:val="nil"/>
          <w:between w:val="nil"/>
        </w:pBdr>
        <w:spacing w:after="0" w:line="240" w:lineRule="auto"/>
        <w:jc w:val="right"/>
        <w:rPr>
          <w:rFonts w:ascii="Arial" w:eastAsia="Arial" w:hAnsi="Arial" w:cs="Arial"/>
          <w:color w:val="000000"/>
          <w:sz w:val="24"/>
          <w:szCs w:val="24"/>
        </w:rPr>
      </w:pPr>
    </w:p>
    <w:p w14:paraId="108CF298" w14:textId="77777777" w:rsidR="00743391" w:rsidRDefault="00743391" w:rsidP="00743391">
      <w:pPr>
        <w:pStyle w:val="Normal1"/>
        <w:pBdr>
          <w:top w:val="nil"/>
          <w:left w:val="nil"/>
          <w:bottom w:val="nil"/>
          <w:right w:val="nil"/>
          <w:between w:val="nil"/>
        </w:pBdr>
        <w:spacing w:after="0" w:line="240" w:lineRule="auto"/>
        <w:jc w:val="right"/>
        <w:rPr>
          <w:rFonts w:ascii="Arial" w:eastAsia="Arial" w:hAnsi="Arial" w:cs="Arial"/>
          <w:color w:val="000000"/>
          <w:sz w:val="24"/>
          <w:szCs w:val="24"/>
        </w:rPr>
      </w:pPr>
    </w:p>
    <w:p w14:paraId="0A4371E3" w14:textId="77777777" w:rsidR="00743391" w:rsidRDefault="00743391" w:rsidP="00743391">
      <w:pPr>
        <w:pStyle w:val="Normal1"/>
        <w:pBdr>
          <w:top w:val="nil"/>
          <w:left w:val="nil"/>
          <w:bottom w:val="nil"/>
          <w:right w:val="nil"/>
          <w:between w:val="nil"/>
        </w:pBdr>
        <w:spacing w:after="0" w:line="240" w:lineRule="auto"/>
        <w:jc w:val="right"/>
        <w:rPr>
          <w:rFonts w:ascii="Arial" w:eastAsia="Arial" w:hAnsi="Arial" w:cs="Arial"/>
          <w:color w:val="000000"/>
          <w:sz w:val="24"/>
          <w:szCs w:val="24"/>
        </w:rPr>
      </w:pPr>
    </w:p>
    <w:p w14:paraId="5874BB93" w14:textId="77777777" w:rsidR="00743391" w:rsidRDefault="00743391" w:rsidP="00743391">
      <w:pPr>
        <w:pStyle w:val="Normal1"/>
        <w:pBdr>
          <w:top w:val="nil"/>
          <w:left w:val="nil"/>
          <w:bottom w:val="nil"/>
          <w:right w:val="nil"/>
          <w:between w:val="nil"/>
        </w:pBdr>
        <w:spacing w:after="0" w:line="240" w:lineRule="auto"/>
        <w:jc w:val="right"/>
        <w:rPr>
          <w:rFonts w:ascii="Arial" w:eastAsia="Arial" w:hAnsi="Arial" w:cs="Arial"/>
          <w:color w:val="000000"/>
          <w:sz w:val="24"/>
          <w:szCs w:val="24"/>
        </w:rPr>
      </w:pPr>
    </w:p>
    <w:p w14:paraId="114CD364" w14:textId="77777777" w:rsidR="00743391" w:rsidRDefault="00743391" w:rsidP="00743391">
      <w:pPr>
        <w:pStyle w:val="Normal1"/>
        <w:pBdr>
          <w:top w:val="nil"/>
          <w:left w:val="nil"/>
          <w:bottom w:val="nil"/>
          <w:right w:val="nil"/>
          <w:between w:val="nil"/>
        </w:pBdr>
        <w:spacing w:after="0" w:line="240" w:lineRule="auto"/>
        <w:jc w:val="right"/>
        <w:rPr>
          <w:rFonts w:ascii="Arial" w:eastAsia="Arial" w:hAnsi="Arial" w:cs="Arial"/>
          <w:color w:val="000000"/>
          <w:sz w:val="24"/>
          <w:szCs w:val="24"/>
        </w:rPr>
      </w:pPr>
    </w:p>
    <w:p w14:paraId="4B5666C3" w14:textId="77777777" w:rsidR="00743391" w:rsidRDefault="00743391" w:rsidP="00743391">
      <w:pPr>
        <w:pStyle w:val="Normal1"/>
        <w:pBdr>
          <w:top w:val="nil"/>
          <w:left w:val="nil"/>
          <w:bottom w:val="nil"/>
          <w:right w:val="nil"/>
          <w:between w:val="nil"/>
        </w:pBdr>
        <w:spacing w:after="0" w:line="240" w:lineRule="auto"/>
        <w:jc w:val="right"/>
        <w:rPr>
          <w:rFonts w:ascii="Arial" w:eastAsia="Arial" w:hAnsi="Arial" w:cs="Arial"/>
          <w:color w:val="000000"/>
          <w:sz w:val="24"/>
          <w:szCs w:val="24"/>
        </w:rPr>
      </w:pPr>
    </w:p>
    <w:p w14:paraId="4CB132F6" w14:textId="77777777" w:rsidR="00743391" w:rsidRDefault="00743391" w:rsidP="00743391">
      <w:pPr>
        <w:pStyle w:val="Normal1"/>
        <w:pBdr>
          <w:top w:val="nil"/>
          <w:left w:val="nil"/>
          <w:bottom w:val="nil"/>
          <w:right w:val="nil"/>
          <w:between w:val="nil"/>
        </w:pBdr>
        <w:spacing w:after="0" w:line="240" w:lineRule="auto"/>
        <w:jc w:val="right"/>
        <w:rPr>
          <w:rFonts w:ascii="Arial" w:eastAsia="Arial" w:hAnsi="Arial" w:cs="Arial"/>
          <w:color w:val="000000"/>
          <w:sz w:val="24"/>
          <w:szCs w:val="24"/>
        </w:rPr>
      </w:pPr>
    </w:p>
    <w:p w14:paraId="44FCE554" w14:textId="77777777" w:rsidR="00743391" w:rsidRDefault="00743391" w:rsidP="00743391">
      <w:pPr>
        <w:pStyle w:val="Normal1"/>
        <w:pBdr>
          <w:top w:val="nil"/>
          <w:left w:val="nil"/>
          <w:bottom w:val="nil"/>
          <w:right w:val="nil"/>
          <w:between w:val="nil"/>
        </w:pBdr>
        <w:spacing w:after="0" w:line="240" w:lineRule="auto"/>
        <w:rPr>
          <w:rFonts w:ascii="Arial" w:eastAsia="Arial" w:hAnsi="Arial" w:cs="Arial"/>
          <w:color w:val="000000"/>
          <w:sz w:val="24"/>
          <w:szCs w:val="24"/>
        </w:rPr>
      </w:pPr>
    </w:p>
    <w:p w14:paraId="34F698D0" w14:textId="77777777" w:rsidR="00743391" w:rsidRDefault="00743391" w:rsidP="00743391">
      <w:pPr>
        <w:pStyle w:val="Normal1"/>
        <w:pBdr>
          <w:top w:val="nil"/>
          <w:left w:val="nil"/>
          <w:bottom w:val="nil"/>
          <w:right w:val="nil"/>
          <w:between w:val="nil"/>
        </w:pBd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xml:space="preserve">Rate = F.O.R Rate  </w:t>
      </w:r>
    </w:p>
    <w:p w14:paraId="73514079" w14:textId="77777777" w:rsidR="00743391" w:rsidRDefault="00743391" w:rsidP="00743391">
      <w:pPr>
        <w:pStyle w:val="Normal1"/>
        <w:pBdr>
          <w:top w:val="nil"/>
          <w:left w:val="nil"/>
          <w:bottom w:val="nil"/>
          <w:right w:val="nil"/>
          <w:between w:val="nil"/>
        </w:pBd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Quantity in Lakhs</w:t>
      </w:r>
    </w:p>
    <w:p w14:paraId="0F2344CA" w14:textId="77777777" w:rsidR="00743391" w:rsidRDefault="00743391" w:rsidP="00743391">
      <w:pPr>
        <w:pStyle w:val="Normal1"/>
        <w:pBdr>
          <w:top w:val="nil"/>
          <w:left w:val="nil"/>
          <w:bottom w:val="nil"/>
          <w:right w:val="nil"/>
          <w:between w:val="nil"/>
        </w:pBdr>
        <w:spacing w:after="0" w:line="240" w:lineRule="auto"/>
        <w:ind w:left="630"/>
        <w:jc w:val="center"/>
        <w:rPr>
          <w:rFonts w:ascii="Arial" w:eastAsia="Arial" w:hAnsi="Arial" w:cs="Arial"/>
          <w:b/>
          <w:color w:val="000000"/>
          <w:sz w:val="24"/>
          <w:szCs w:val="24"/>
          <w:u w:val="single"/>
        </w:rPr>
      </w:pPr>
      <w:r>
        <w:rPr>
          <w:rFonts w:ascii="Arial" w:eastAsia="Arial" w:hAnsi="Arial" w:cs="Arial"/>
          <w:b/>
          <w:color w:val="000000"/>
          <w:sz w:val="24"/>
          <w:szCs w:val="24"/>
          <w:u w:val="single"/>
        </w:rPr>
        <w:t>(Bids to be submitted online in the MSTC e-Portal)</w:t>
      </w:r>
    </w:p>
    <w:p w14:paraId="5712C356" w14:textId="77777777" w:rsidR="00743391" w:rsidRDefault="00743391" w:rsidP="00743391">
      <w:pPr>
        <w:pStyle w:val="Normal1"/>
        <w:pBdr>
          <w:top w:val="nil"/>
          <w:left w:val="nil"/>
          <w:bottom w:val="nil"/>
          <w:right w:val="nil"/>
          <w:between w:val="nil"/>
        </w:pBdr>
        <w:spacing w:after="0" w:line="240" w:lineRule="auto"/>
        <w:jc w:val="right"/>
        <w:rPr>
          <w:rFonts w:ascii="Arial" w:eastAsia="Arial" w:hAnsi="Arial" w:cs="Arial"/>
          <w:color w:val="000000"/>
          <w:sz w:val="24"/>
          <w:szCs w:val="24"/>
        </w:rPr>
      </w:pPr>
    </w:p>
    <w:tbl>
      <w:tblPr>
        <w:tblW w:w="9000" w:type="dxa"/>
        <w:jc w:val="center"/>
        <w:tblLayout w:type="fixed"/>
        <w:tblLook w:val="0400" w:firstRow="0" w:lastRow="0" w:firstColumn="0" w:lastColumn="0" w:noHBand="0" w:noVBand="1"/>
      </w:tblPr>
      <w:tblGrid>
        <w:gridCol w:w="990"/>
        <w:gridCol w:w="2657"/>
        <w:gridCol w:w="1753"/>
        <w:gridCol w:w="1620"/>
        <w:gridCol w:w="1980"/>
      </w:tblGrid>
      <w:tr w:rsidR="00743391" w14:paraId="33B5D811" w14:textId="77777777" w:rsidTr="00F515CB">
        <w:trPr>
          <w:cantSplit/>
          <w:trHeight w:val="976"/>
          <w:tblHeader/>
          <w:jc w:val="center"/>
        </w:trPr>
        <w:tc>
          <w:tcPr>
            <w:tcW w:w="990" w:type="dxa"/>
            <w:vMerge w:val="restart"/>
            <w:tcBorders>
              <w:top w:val="single" w:sz="8" w:space="0" w:color="000000"/>
              <w:left w:val="single" w:sz="8" w:space="0" w:color="000000"/>
              <w:bottom w:val="nil"/>
              <w:right w:val="single" w:sz="8" w:space="0" w:color="000000"/>
            </w:tcBorders>
            <w:shd w:val="clear" w:color="auto" w:fill="auto"/>
            <w:vAlign w:val="center"/>
          </w:tcPr>
          <w:p w14:paraId="05DC9ECD" w14:textId="77777777" w:rsidR="00743391" w:rsidRDefault="00743391" w:rsidP="00F515CB">
            <w:pPr>
              <w:pStyle w:val="Heading1"/>
              <w:rPr>
                <w:rFonts w:ascii="Arial" w:eastAsia="Arial" w:hAnsi="Arial" w:cs="Arial"/>
              </w:rPr>
            </w:pPr>
            <w:r>
              <w:rPr>
                <w:rFonts w:ascii="Arial" w:eastAsia="Arial" w:hAnsi="Arial" w:cs="Arial"/>
              </w:rPr>
              <w:t>Sl. No</w:t>
            </w:r>
          </w:p>
        </w:tc>
        <w:tc>
          <w:tcPr>
            <w:tcW w:w="2657" w:type="dxa"/>
            <w:vMerge w:val="restart"/>
            <w:tcBorders>
              <w:top w:val="single" w:sz="8" w:space="0" w:color="000000"/>
              <w:left w:val="single" w:sz="8" w:space="0" w:color="000000"/>
              <w:bottom w:val="nil"/>
              <w:right w:val="single" w:sz="4" w:space="0" w:color="000000"/>
            </w:tcBorders>
            <w:shd w:val="clear" w:color="auto" w:fill="auto"/>
            <w:vAlign w:val="center"/>
          </w:tcPr>
          <w:p w14:paraId="7BC4C8CE" w14:textId="77777777" w:rsidR="00743391" w:rsidRDefault="00743391" w:rsidP="00F515CB">
            <w:pPr>
              <w:pStyle w:val="Heading1"/>
              <w:rPr>
                <w:rFonts w:ascii="Arial" w:eastAsia="Arial" w:hAnsi="Arial" w:cs="Arial"/>
              </w:rPr>
            </w:pPr>
            <w:r>
              <w:rPr>
                <w:rFonts w:ascii="Arial" w:eastAsia="Arial" w:hAnsi="Arial" w:cs="Arial"/>
              </w:rPr>
              <w:t>Gunny Bags</w:t>
            </w:r>
          </w:p>
        </w:tc>
        <w:tc>
          <w:tcPr>
            <w:tcW w:w="17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5878BA" w14:textId="77777777" w:rsidR="00743391" w:rsidRDefault="00743391" w:rsidP="00F515CB">
            <w:pPr>
              <w:pStyle w:val="Heading1"/>
              <w:rPr>
                <w:rFonts w:ascii="Arial" w:eastAsia="Arial" w:hAnsi="Arial" w:cs="Arial"/>
              </w:rPr>
            </w:pPr>
            <w:r>
              <w:rPr>
                <w:rFonts w:ascii="Arial" w:eastAsia="Arial" w:hAnsi="Arial" w:cs="Arial"/>
              </w:rPr>
              <w:t>Qty. to be supplied (No. of bags)</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C5502" w14:textId="77777777" w:rsidR="00743391" w:rsidRDefault="00743391" w:rsidP="00F515CB">
            <w:pPr>
              <w:pStyle w:val="Heading1"/>
              <w:rPr>
                <w:rFonts w:ascii="Arial" w:eastAsia="Arial" w:hAnsi="Arial" w:cs="Arial"/>
              </w:rPr>
            </w:pPr>
            <w:r>
              <w:rPr>
                <w:rFonts w:ascii="Arial" w:eastAsia="Arial" w:hAnsi="Arial" w:cs="Arial"/>
              </w:rPr>
              <w:t xml:space="preserve">F.O.R. rate with loading (per 100 bags) </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5F49B" w14:textId="77777777" w:rsidR="00743391" w:rsidRDefault="00743391" w:rsidP="00F515CB">
            <w:pPr>
              <w:pStyle w:val="Heading1"/>
              <w:rPr>
                <w:rFonts w:ascii="Arial" w:eastAsia="Arial" w:hAnsi="Arial" w:cs="Arial"/>
              </w:rPr>
            </w:pPr>
            <w:r>
              <w:rPr>
                <w:rFonts w:ascii="Arial" w:eastAsia="Arial" w:hAnsi="Arial" w:cs="Arial"/>
              </w:rPr>
              <w:t xml:space="preserve">F.O.R. rate with loading (per 100 bags) </w:t>
            </w:r>
          </w:p>
        </w:tc>
      </w:tr>
      <w:tr w:rsidR="00743391" w14:paraId="2276A5C2" w14:textId="77777777" w:rsidTr="00F515CB">
        <w:trPr>
          <w:cantSplit/>
          <w:trHeight w:val="325"/>
          <w:tblHeader/>
          <w:jc w:val="center"/>
        </w:trPr>
        <w:tc>
          <w:tcPr>
            <w:tcW w:w="990" w:type="dxa"/>
            <w:vMerge/>
            <w:tcBorders>
              <w:top w:val="single" w:sz="8" w:space="0" w:color="000000"/>
              <w:left w:val="single" w:sz="8" w:space="0" w:color="000000"/>
              <w:bottom w:val="nil"/>
              <w:right w:val="single" w:sz="8" w:space="0" w:color="000000"/>
            </w:tcBorders>
            <w:shd w:val="clear" w:color="auto" w:fill="auto"/>
            <w:vAlign w:val="center"/>
          </w:tcPr>
          <w:p w14:paraId="622EE462" w14:textId="77777777" w:rsidR="00743391" w:rsidRDefault="00743391" w:rsidP="00F515CB">
            <w:pPr>
              <w:pStyle w:val="Normal1"/>
              <w:widowControl w:val="0"/>
              <w:pBdr>
                <w:top w:val="nil"/>
                <w:left w:val="nil"/>
                <w:bottom w:val="nil"/>
                <w:right w:val="nil"/>
                <w:between w:val="nil"/>
              </w:pBdr>
              <w:spacing w:after="0"/>
              <w:rPr>
                <w:rFonts w:ascii="Arial" w:eastAsia="Arial" w:hAnsi="Arial" w:cs="Arial"/>
              </w:rPr>
            </w:pPr>
          </w:p>
        </w:tc>
        <w:tc>
          <w:tcPr>
            <w:tcW w:w="2657" w:type="dxa"/>
            <w:vMerge/>
            <w:tcBorders>
              <w:top w:val="single" w:sz="8" w:space="0" w:color="000000"/>
              <w:left w:val="single" w:sz="8" w:space="0" w:color="000000"/>
              <w:bottom w:val="nil"/>
              <w:right w:val="single" w:sz="4" w:space="0" w:color="000000"/>
            </w:tcBorders>
            <w:shd w:val="clear" w:color="auto" w:fill="auto"/>
            <w:vAlign w:val="center"/>
          </w:tcPr>
          <w:p w14:paraId="3BFC6622" w14:textId="77777777" w:rsidR="00743391" w:rsidRDefault="00743391" w:rsidP="00F515CB">
            <w:pPr>
              <w:pStyle w:val="Normal1"/>
              <w:widowControl w:val="0"/>
              <w:pBdr>
                <w:top w:val="nil"/>
                <w:left w:val="nil"/>
                <w:bottom w:val="nil"/>
                <w:right w:val="nil"/>
                <w:between w:val="nil"/>
              </w:pBdr>
              <w:spacing w:after="0"/>
              <w:rPr>
                <w:rFonts w:ascii="Arial" w:eastAsia="Arial" w:hAnsi="Arial" w:cs="Arial"/>
              </w:rPr>
            </w:pPr>
          </w:p>
        </w:tc>
        <w:tc>
          <w:tcPr>
            <w:tcW w:w="1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E6FAB8" w14:textId="77777777" w:rsidR="00743391" w:rsidRDefault="00743391" w:rsidP="00F515CB">
            <w:pPr>
              <w:pStyle w:val="Normal1"/>
              <w:widowControl w:val="0"/>
              <w:pBdr>
                <w:top w:val="nil"/>
                <w:left w:val="nil"/>
                <w:bottom w:val="nil"/>
                <w:right w:val="nil"/>
                <w:between w:val="nil"/>
              </w:pBdr>
              <w:spacing w:after="0"/>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D52EA" w14:textId="77777777" w:rsidR="00743391" w:rsidRDefault="00743391" w:rsidP="00F515CB">
            <w:pPr>
              <w:pStyle w:val="Heading1"/>
              <w:rPr>
                <w:rFonts w:ascii="Arial" w:eastAsia="Arial" w:hAnsi="Arial" w:cs="Arial"/>
              </w:rPr>
            </w:pPr>
            <w:r>
              <w:rPr>
                <w:rFonts w:ascii="Arial" w:eastAsia="Arial" w:hAnsi="Arial" w:cs="Arial"/>
              </w:rPr>
              <w:t>Before Tax</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2AE53" w14:textId="77777777" w:rsidR="00743391" w:rsidRDefault="00743391" w:rsidP="00F515CB">
            <w:pPr>
              <w:pStyle w:val="Heading1"/>
              <w:rPr>
                <w:rFonts w:ascii="Arial" w:eastAsia="Arial" w:hAnsi="Arial" w:cs="Arial"/>
              </w:rPr>
            </w:pPr>
            <w:r>
              <w:rPr>
                <w:rFonts w:ascii="Arial" w:eastAsia="Arial" w:hAnsi="Arial" w:cs="Arial"/>
              </w:rPr>
              <w:t>inclusive all taxes</w:t>
            </w:r>
          </w:p>
        </w:tc>
      </w:tr>
      <w:tr w:rsidR="00743391" w14:paraId="4F465151" w14:textId="77777777" w:rsidTr="00F515CB">
        <w:trPr>
          <w:cantSplit/>
          <w:trHeight w:val="432"/>
          <w:tblHeader/>
          <w:jc w:val="center"/>
        </w:trPr>
        <w:tc>
          <w:tcPr>
            <w:tcW w:w="9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CC1C3D7" w14:textId="77777777" w:rsidR="00743391" w:rsidRDefault="00743391" w:rsidP="00F515CB">
            <w:pPr>
              <w:pStyle w:val="Heading1"/>
              <w:rPr>
                <w:rFonts w:ascii="Arial" w:eastAsia="Arial" w:hAnsi="Arial" w:cs="Arial"/>
              </w:rPr>
            </w:pPr>
            <w:r>
              <w:rPr>
                <w:rFonts w:ascii="Arial" w:eastAsia="Arial" w:hAnsi="Arial" w:cs="Arial"/>
              </w:rPr>
              <w:t> </w:t>
            </w:r>
          </w:p>
        </w:tc>
        <w:tc>
          <w:tcPr>
            <w:tcW w:w="26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082EA11" w14:textId="77777777" w:rsidR="00743391" w:rsidRDefault="00743391" w:rsidP="00F515CB">
            <w:pPr>
              <w:pStyle w:val="Heading1"/>
              <w:rPr>
                <w:rFonts w:ascii="Arial" w:eastAsia="Arial" w:hAnsi="Arial" w:cs="Arial"/>
              </w:rPr>
            </w:pPr>
            <w:r>
              <w:rPr>
                <w:rFonts w:ascii="Arial" w:eastAsia="Arial" w:hAnsi="Arial" w:cs="Arial"/>
              </w:rPr>
              <w:t> </w:t>
            </w:r>
          </w:p>
        </w:tc>
        <w:tc>
          <w:tcPr>
            <w:tcW w:w="5353" w:type="dxa"/>
            <w:gridSpan w:val="3"/>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95A7BA5" w14:textId="77777777" w:rsidR="00743391" w:rsidRDefault="00743391" w:rsidP="00AC4F49">
            <w:pPr>
              <w:pStyle w:val="Heading1"/>
              <w:jc w:val="center"/>
              <w:rPr>
                <w:rFonts w:ascii="Arial" w:eastAsia="Arial" w:hAnsi="Arial" w:cs="Arial"/>
                <w:b/>
              </w:rPr>
            </w:pPr>
            <w:r>
              <w:rPr>
                <w:rFonts w:ascii="Arial" w:eastAsia="Arial" w:hAnsi="Arial" w:cs="Arial"/>
                <w:b/>
              </w:rPr>
              <w:t xml:space="preserve">Indian Origin </w:t>
            </w:r>
            <w:r w:rsidR="00AC4F49">
              <w:rPr>
                <w:rFonts w:ascii="Arial" w:eastAsia="Arial" w:hAnsi="Arial" w:cs="Arial"/>
                <w:b/>
              </w:rPr>
              <w:t>Light Weight Sacking Jute Bags-</w:t>
            </w:r>
            <w:r>
              <w:rPr>
                <w:rFonts w:ascii="Arial" w:eastAsia="Arial" w:hAnsi="Arial" w:cs="Arial"/>
                <w:b/>
              </w:rPr>
              <w:t>5</w:t>
            </w:r>
            <w:r w:rsidR="00AC4F49">
              <w:rPr>
                <w:rFonts w:ascii="Arial" w:eastAsia="Arial" w:hAnsi="Arial" w:cs="Arial"/>
                <w:b/>
              </w:rPr>
              <w:t>30</w:t>
            </w:r>
            <w:r>
              <w:rPr>
                <w:rFonts w:ascii="Arial" w:eastAsia="Arial" w:hAnsi="Arial" w:cs="Arial"/>
                <w:b/>
              </w:rPr>
              <w:t xml:space="preserve"> gms</w:t>
            </w:r>
          </w:p>
        </w:tc>
      </w:tr>
      <w:tr w:rsidR="00743391" w14:paraId="20728191" w14:textId="77777777" w:rsidTr="00F515CB">
        <w:trPr>
          <w:cantSplit/>
          <w:trHeight w:val="291"/>
          <w:tblHeader/>
          <w:jc w:val="center"/>
        </w:trPr>
        <w:tc>
          <w:tcPr>
            <w:tcW w:w="9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7AA6B3D" w14:textId="77777777" w:rsidR="00743391" w:rsidRDefault="00743391" w:rsidP="00F515CB">
            <w:pPr>
              <w:pStyle w:val="Normal1"/>
              <w:widowControl w:val="0"/>
              <w:pBdr>
                <w:top w:val="nil"/>
                <w:left w:val="nil"/>
                <w:bottom w:val="nil"/>
                <w:right w:val="nil"/>
                <w:between w:val="nil"/>
              </w:pBdr>
              <w:spacing w:after="0"/>
              <w:rPr>
                <w:rFonts w:ascii="Arial" w:eastAsia="Arial" w:hAnsi="Arial" w:cs="Arial"/>
                <w:b/>
              </w:rPr>
            </w:pPr>
          </w:p>
        </w:tc>
        <w:tc>
          <w:tcPr>
            <w:tcW w:w="26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E0E2B2" w14:textId="77777777" w:rsidR="00743391" w:rsidRDefault="00743391" w:rsidP="00F515CB">
            <w:pPr>
              <w:pStyle w:val="Normal1"/>
              <w:widowControl w:val="0"/>
              <w:pBdr>
                <w:top w:val="nil"/>
                <w:left w:val="nil"/>
                <w:bottom w:val="nil"/>
                <w:right w:val="nil"/>
                <w:between w:val="nil"/>
              </w:pBdr>
              <w:spacing w:after="0"/>
              <w:rPr>
                <w:rFonts w:ascii="Arial" w:eastAsia="Arial" w:hAnsi="Arial" w:cs="Arial"/>
                <w:b/>
              </w:rPr>
            </w:pPr>
          </w:p>
        </w:tc>
        <w:tc>
          <w:tcPr>
            <w:tcW w:w="5353" w:type="dxa"/>
            <w:gridSpan w:val="3"/>
            <w:vMerge/>
            <w:tcBorders>
              <w:top w:val="single" w:sz="4" w:space="0" w:color="000000"/>
              <w:left w:val="single" w:sz="8" w:space="0" w:color="000000"/>
              <w:bottom w:val="single" w:sz="8" w:space="0" w:color="000000"/>
              <w:right w:val="single" w:sz="8" w:space="0" w:color="000000"/>
            </w:tcBorders>
            <w:shd w:val="clear" w:color="auto" w:fill="auto"/>
            <w:vAlign w:val="center"/>
          </w:tcPr>
          <w:p w14:paraId="316590D8" w14:textId="77777777" w:rsidR="00743391" w:rsidRDefault="00743391" w:rsidP="00F515CB">
            <w:pPr>
              <w:pStyle w:val="Normal1"/>
              <w:widowControl w:val="0"/>
              <w:pBdr>
                <w:top w:val="nil"/>
                <w:left w:val="nil"/>
                <w:bottom w:val="nil"/>
                <w:right w:val="nil"/>
                <w:between w:val="nil"/>
              </w:pBdr>
              <w:spacing w:after="0"/>
              <w:rPr>
                <w:rFonts w:ascii="Arial" w:eastAsia="Arial" w:hAnsi="Arial" w:cs="Arial"/>
                <w:b/>
              </w:rPr>
            </w:pPr>
          </w:p>
        </w:tc>
      </w:tr>
      <w:tr w:rsidR="00743391" w14:paraId="02DAE5B1" w14:textId="77777777" w:rsidTr="00F515CB">
        <w:trPr>
          <w:cantSplit/>
          <w:trHeight w:val="432"/>
          <w:tblHeader/>
          <w:jc w:val="center"/>
        </w:trPr>
        <w:tc>
          <w:tcPr>
            <w:tcW w:w="990" w:type="dxa"/>
            <w:tcBorders>
              <w:top w:val="nil"/>
              <w:left w:val="single" w:sz="8" w:space="0" w:color="000000"/>
              <w:bottom w:val="single" w:sz="8" w:space="0" w:color="000000"/>
              <w:right w:val="single" w:sz="8" w:space="0" w:color="000000"/>
            </w:tcBorders>
            <w:shd w:val="clear" w:color="auto" w:fill="auto"/>
            <w:vAlign w:val="center"/>
          </w:tcPr>
          <w:p w14:paraId="63E15C02" w14:textId="77777777" w:rsidR="00743391" w:rsidRDefault="00743391" w:rsidP="00F515CB">
            <w:pPr>
              <w:pStyle w:val="Heading1"/>
              <w:rPr>
                <w:rFonts w:ascii="Arial" w:eastAsia="Arial" w:hAnsi="Arial" w:cs="Arial"/>
              </w:rPr>
            </w:pPr>
            <w:r>
              <w:rPr>
                <w:rFonts w:ascii="Arial" w:eastAsia="Arial" w:hAnsi="Arial" w:cs="Arial"/>
              </w:rPr>
              <w:t>1</w:t>
            </w:r>
          </w:p>
        </w:tc>
        <w:tc>
          <w:tcPr>
            <w:tcW w:w="2657" w:type="dxa"/>
            <w:tcBorders>
              <w:top w:val="nil"/>
              <w:left w:val="nil"/>
              <w:bottom w:val="single" w:sz="8" w:space="0" w:color="000000"/>
              <w:right w:val="single" w:sz="4" w:space="0" w:color="000000"/>
            </w:tcBorders>
            <w:shd w:val="clear" w:color="auto" w:fill="auto"/>
            <w:vAlign w:val="center"/>
          </w:tcPr>
          <w:p w14:paraId="5793ABBE" w14:textId="77777777" w:rsidR="00743391" w:rsidRDefault="00743391" w:rsidP="00F515CB">
            <w:pPr>
              <w:pStyle w:val="Heading1"/>
              <w:rPr>
                <w:rFonts w:ascii="Arial" w:eastAsia="Arial" w:hAnsi="Arial" w:cs="Arial"/>
              </w:rPr>
            </w:pPr>
            <w:r>
              <w:rPr>
                <w:rFonts w:ascii="Arial" w:eastAsia="Arial" w:hAnsi="Arial" w:cs="Arial"/>
              </w:rPr>
              <w:t>Gujrat -GSCSC</w:t>
            </w:r>
          </w:p>
        </w:tc>
        <w:tc>
          <w:tcPr>
            <w:tcW w:w="1753" w:type="dxa"/>
            <w:vMerge w:val="restart"/>
            <w:tcBorders>
              <w:top w:val="single" w:sz="4" w:space="0" w:color="000000"/>
              <w:left w:val="single" w:sz="4" w:space="0" w:color="000000"/>
              <w:right w:val="single" w:sz="4" w:space="0" w:color="000000"/>
            </w:tcBorders>
            <w:shd w:val="clear" w:color="auto" w:fill="auto"/>
            <w:vAlign w:val="center"/>
          </w:tcPr>
          <w:p w14:paraId="57306AE5" w14:textId="77777777" w:rsidR="00743391" w:rsidRDefault="00743391" w:rsidP="00F515CB">
            <w:pPr>
              <w:pStyle w:val="Heading1"/>
              <w:rPr>
                <w:rFonts w:ascii="Arial" w:eastAsia="Arial" w:hAnsi="Arial" w:cs="Arial"/>
              </w:rPr>
            </w:pPr>
            <w:r>
              <w:rPr>
                <w:rFonts w:ascii="Arial" w:eastAsia="Arial" w:hAnsi="Arial" w:cs="Arial"/>
              </w:rPr>
              <w:t> </w:t>
            </w:r>
          </w:p>
          <w:p w14:paraId="7781A8FB" w14:textId="77777777" w:rsidR="00743391" w:rsidRDefault="00743391" w:rsidP="00F515CB">
            <w:pPr>
              <w:pStyle w:val="Heading1"/>
              <w:rPr>
                <w:rFonts w:ascii="Arial" w:eastAsia="Arial" w:hAnsi="Arial" w:cs="Arial"/>
              </w:rPr>
            </w:pPr>
            <w:r>
              <w:rPr>
                <w:rFonts w:ascii="Arial" w:eastAsia="Arial" w:hAnsi="Arial" w:cs="Arial"/>
              </w:rPr>
              <w:t> </w:t>
            </w:r>
          </w:p>
          <w:p w14:paraId="443CA490" w14:textId="77777777" w:rsidR="00743391" w:rsidRDefault="00743391" w:rsidP="00F515CB">
            <w:pPr>
              <w:pStyle w:val="Heading1"/>
              <w:rPr>
                <w:rFonts w:ascii="Arial" w:eastAsia="Arial" w:hAnsi="Arial" w:cs="Arial"/>
              </w:rPr>
            </w:pPr>
            <w:r>
              <w:rPr>
                <w:rFonts w:ascii="Arial" w:eastAsia="Arial" w:hAnsi="Arial" w:cs="Arial"/>
              </w:rPr>
              <w:t> </w:t>
            </w:r>
          </w:p>
          <w:p w14:paraId="6581FA0F" w14:textId="77777777" w:rsidR="00743391" w:rsidRDefault="00743391" w:rsidP="00F515CB">
            <w:pPr>
              <w:pStyle w:val="Heading1"/>
              <w:rPr>
                <w:rFonts w:ascii="Arial" w:eastAsia="Arial" w:hAnsi="Arial" w:cs="Arial"/>
              </w:rPr>
            </w:pPr>
            <w:r>
              <w:rPr>
                <w:rFonts w:ascii="Arial" w:eastAsia="Arial" w:hAnsi="Arial" w:cs="Arial"/>
              </w:rPr>
              <w:t> </w:t>
            </w:r>
          </w:p>
          <w:p w14:paraId="4662F1CF" w14:textId="77777777" w:rsidR="00743391" w:rsidRDefault="00743391" w:rsidP="00F515CB">
            <w:pPr>
              <w:pStyle w:val="Heading1"/>
              <w:rPr>
                <w:rFonts w:ascii="Arial" w:eastAsia="Arial" w:hAnsi="Arial" w:cs="Arial"/>
              </w:rPr>
            </w:pPr>
            <w:r>
              <w:rPr>
                <w:rFonts w:ascii="Arial" w:eastAsia="Arial" w:hAnsi="Arial" w:cs="Arial"/>
              </w:rPr>
              <w:t> </w:t>
            </w:r>
          </w:p>
        </w:tc>
        <w:tc>
          <w:tcPr>
            <w:tcW w:w="1620" w:type="dxa"/>
            <w:tcBorders>
              <w:top w:val="nil"/>
              <w:left w:val="single" w:sz="4" w:space="0" w:color="000000"/>
              <w:bottom w:val="single" w:sz="8" w:space="0" w:color="000000"/>
              <w:right w:val="single" w:sz="8" w:space="0" w:color="000000"/>
            </w:tcBorders>
            <w:shd w:val="clear" w:color="auto" w:fill="auto"/>
            <w:vAlign w:val="center"/>
          </w:tcPr>
          <w:p w14:paraId="5CE35C4D" w14:textId="77777777" w:rsidR="00743391" w:rsidRDefault="00743391" w:rsidP="00F515CB">
            <w:pPr>
              <w:pStyle w:val="Heading1"/>
              <w:rPr>
                <w:rFonts w:ascii="Arial" w:eastAsia="Arial" w:hAnsi="Arial" w:cs="Arial"/>
              </w:rPr>
            </w:pPr>
            <w:r>
              <w:rPr>
                <w:rFonts w:ascii="Arial" w:eastAsia="Arial" w:hAnsi="Arial" w:cs="Arial"/>
              </w:rPr>
              <w:t> </w:t>
            </w:r>
          </w:p>
        </w:tc>
        <w:tc>
          <w:tcPr>
            <w:tcW w:w="1980" w:type="dxa"/>
            <w:tcBorders>
              <w:top w:val="nil"/>
              <w:left w:val="nil"/>
              <w:bottom w:val="single" w:sz="8" w:space="0" w:color="000000"/>
              <w:right w:val="single" w:sz="8" w:space="0" w:color="000000"/>
            </w:tcBorders>
            <w:shd w:val="clear" w:color="auto" w:fill="auto"/>
            <w:vAlign w:val="center"/>
          </w:tcPr>
          <w:p w14:paraId="1958E877" w14:textId="77777777" w:rsidR="00743391" w:rsidRDefault="00743391" w:rsidP="00F515CB">
            <w:pPr>
              <w:pStyle w:val="Heading1"/>
              <w:rPr>
                <w:rFonts w:ascii="Arial" w:eastAsia="Arial" w:hAnsi="Arial" w:cs="Arial"/>
              </w:rPr>
            </w:pPr>
            <w:r>
              <w:rPr>
                <w:rFonts w:ascii="Arial" w:eastAsia="Arial" w:hAnsi="Arial" w:cs="Arial"/>
              </w:rPr>
              <w:t> </w:t>
            </w:r>
          </w:p>
        </w:tc>
      </w:tr>
      <w:tr w:rsidR="00743391" w14:paraId="684D1D2E" w14:textId="77777777" w:rsidTr="00F515CB">
        <w:trPr>
          <w:cantSplit/>
          <w:trHeight w:val="432"/>
          <w:tblHeader/>
          <w:jc w:val="center"/>
        </w:trPr>
        <w:tc>
          <w:tcPr>
            <w:tcW w:w="990" w:type="dxa"/>
            <w:tcBorders>
              <w:top w:val="nil"/>
              <w:left w:val="single" w:sz="8" w:space="0" w:color="000000"/>
              <w:bottom w:val="single" w:sz="8" w:space="0" w:color="000000"/>
              <w:right w:val="single" w:sz="8" w:space="0" w:color="000000"/>
            </w:tcBorders>
            <w:shd w:val="clear" w:color="auto" w:fill="auto"/>
            <w:vAlign w:val="center"/>
          </w:tcPr>
          <w:p w14:paraId="22AA5D37" w14:textId="77777777" w:rsidR="00743391" w:rsidRDefault="00743391" w:rsidP="00F515CB">
            <w:pPr>
              <w:pStyle w:val="Heading1"/>
              <w:rPr>
                <w:rFonts w:ascii="Arial" w:eastAsia="Arial" w:hAnsi="Arial" w:cs="Arial"/>
              </w:rPr>
            </w:pPr>
            <w:r>
              <w:rPr>
                <w:rFonts w:ascii="Arial" w:eastAsia="Arial" w:hAnsi="Arial" w:cs="Arial"/>
              </w:rPr>
              <w:t>2</w:t>
            </w:r>
          </w:p>
        </w:tc>
        <w:tc>
          <w:tcPr>
            <w:tcW w:w="2657" w:type="dxa"/>
            <w:tcBorders>
              <w:top w:val="nil"/>
              <w:left w:val="nil"/>
              <w:bottom w:val="single" w:sz="8" w:space="0" w:color="000000"/>
              <w:right w:val="single" w:sz="4" w:space="0" w:color="000000"/>
            </w:tcBorders>
            <w:shd w:val="clear" w:color="auto" w:fill="auto"/>
            <w:vAlign w:val="center"/>
          </w:tcPr>
          <w:p w14:paraId="7CC6DD5F" w14:textId="77777777" w:rsidR="00743391" w:rsidRDefault="00743391" w:rsidP="00F515CB">
            <w:pPr>
              <w:pStyle w:val="Heading1"/>
              <w:rPr>
                <w:rFonts w:ascii="Arial" w:eastAsia="Arial" w:hAnsi="Arial" w:cs="Arial"/>
              </w:rPr>
            </w:pPr>
            <w:r>
              <w:rPr>
                <w:rFonts w:ascii="Arial" w:eastAsia="Arial" w:hAnsi="Arial" w:cs="Arial"/>
              </w:rPr>
              <w:t>Rajasthan- RAJFED</w:t>
            </w:r>
          </w:p>
        </w:tc>
        <w:tc>
          <w:tcPr>
            <w:tcW w:w="1753" w:type="dxa"/>
            <w:vMerge/>
            <w:tcBorders>
              <w:top w:val="single" w:sz="4" w:space="0" w:color="000000"/>
              <w:left w:val="single" w:sz="4" w:space="0" w:color="000000"/>
              <w:right w:val="single" w:sz="4" w:space="0" w:color="000000"/>
            </w:tcBorders>
            <w:shd w:val="clear" w:color="auto" w:fill="auto"/>
            <w:vAlign w:val="center"/>
          </w:tcPr>
          <w:p w14:paraId="742786E9" w14:textId="77777777" w:rsidR="00743391" w:rsidRDefault="00743391" w:rsidP="00F515CB">
            <w:pPr>
              <w:pStyle w:val="Normal1"/>
              <w:widowControl w:val="0"/>
              <w:pBdr>
                <w:top w:val="nil"/>
                <w:left w:val="nil"/>
                <w:bottom w:val="nil"/>
                <w:right w:val="nil"/>
                <w:between w:val="nil"/>
              </w:pBdr>
              <w:spacing w:after="0"/>
              <w:rPr>
                <w:rFonts w:ascii="Arial" w:eastAsia="Arial" w:hAnsi="Arial" w:cs="Arial"/>
              </w:rPr>
            </w:pPr>
          </w:p>
        </w:tc>
        <w:tc>
          <w:tcPr>
            <w:tcW w:w="1620" w:type="dxa"/>
            <w:tcBorders>
              <w:top w:val="nil"/>
              <w:left w:val="single" w:sz="4" w:space="0" w:color="000000"/>
              <w:bottom w:val="single" w:sz="8" w:space="0" w:color="000000"/>
              <w:right w:val="single" w:sz="8" w:space="0" w:color="000000"/>
            </w:tcBorders>
            <w:shd w:val="clear" w:color="auto" w:fill="auto"/>
            <w:vAlign w:val="center"/>
          </w:tcPr>
          <w:p w14:paraId="2B6F8D29" w14:textId="77777777" w:rsidR="00743391" w:rsidRDefault="00743391" w:rsidP="00F515CB">
            <w:pPr>
              <w:pStyle w:val="Heading1"/>
              <w:rPr>
                <w:rFonts w:ascii="Arial" w:eastAsia="Arial" w:hAnsi="Arial" w:cs="Arial"/>
              </w:rPr>
            </w:pPr>
            <w:r>
              <w:rPr>
                <w:rFonts w:ascii="Arial" w:eastAsia="Arial" w:hAnsi="Arial" w:cs="Arial"/>
              </w:rPr>
              <w:t> </w:t>
            </w:r>
          </w:p>
        </w:tc>
        <w:tc>
          <w:tcPr>
            <w:tcW w:w="1980" w:type="dxa"/>
            <w:tcBorders>
              <w:top w:val="nil"/>
              <w:left w:val="nil"/>
              <w:bottom w:val="single" w:sz="8" w:space="0" w:color="000000"/>
              <w:right w:val="single" w:sz="8" w:space="0" w:color="000000"/>
            </w:tcBorders>
            <w:shd w:val="clear" w:color="auto" w:fill="auto"/>
            <w:vAlign w:val="center"/>
          </w:tcPr>
          <w:p w14:paraId="718722C0" w14:textId="77777777" w:rsidR="00743391" w:rsidRDefault="00743391" w:rsidP="00F515CB">
            <w:pPr>
              <w:pStyle w:val="Heading1"/>
              <w:rPr>
                <w:rFonts w:ascii="Arial" w:eastAsia="Arial" w:hAnsi="Arial" w:cs="Arial"/>
              </w:rPr>
            </w:pPr>
            <w:r>
              <w:rPr>
                <w:rFonts w:ascii="Arial" w:eastAsia="Arial" w:hAnsi="Arial" w:cs="Arial"/>
              </w:rPr>
              <w:t> </w:t>
            </w:r>
          </w:p>
        </w:tc>
      </w:tr>
      <w:tr w:rsidR="00743391" w14:paraId="4515A15C" w14:textId="77777777" w:rsidTr="00F515CB">
        <w:trPr>
          <w:cantSplit/>
          <w:trHeight w:val="432"/>
          <w:tblHeader/>
          <w:jc w:val="center"/>
        </w:trPr>
        <w:tc>
          <w:tcPr>
            <w:tcW w:w="990" w:type="dxa"/>
            <w:tcBorders>
              <w:top w:val="nil"/>
              <w:left w:val="single" w:sz="8" w:space="0" w:color="000000"/>
              <w:bottom w:val="single" w:sz="8" w:space="0" w:color="000000"/>
              <w:right w:val="single" w:sz="8" w:space="0" w:color="000000"/>
            </w:tcBorders>
            <w:shd w:val="clear" w:color="auto" w:fill="auto"/>
            <w:vAlign w:val="center"/>
          </w:tcPr>
          <w:p w14:paraId="71654A18" w14:textId="77777777" w:rsidR="00743391" w:rsidRDefault="00743391" w:rsidP="00F515CB">
            <w:pPr>
              <w:pStyle w:val="Heading1"/>
              <w:rPr>
                <w:rFonts w:ascii="Arial" w:eastAsia="Arial" w:hAnsi="Arial" w:cs="Arial"/>
              </w:rPr>
            </w:pPr>
            <w:r>
              <w:rPr>
                <w:rFonts w:ascii="Arial" w:eastAsia="Arial" w:hAnsi="Arial" w:cs="Arial"/>
              </w:rPr>
              <w:t>3</w:t>
            </w:r>
          </w:p>
        </w:tc>
        <w:tc>
          <w:tcPr>
            <w:tcW w:w="2657" w:type="dxa"/>
            <w:tcBorders>
              <w:top w:val="nil"/>
              <w:left w:val="nil"/>
              <w:bottom w:val="single" w:sz="8" w:space="0" w:color="000000"/>
              <w:right w:val="single" w:sz="4" w:space="0" w:color="000000"/>
            </w:tcBorders>
            <w:shd w:val="clear" w:color="auto" w:fill="auto"/>
            <w:vAlign w:val="center"/>
          </w:tcPr>
          <w:p w14:paraId="55D8797F" w14:textId="77777777" w:rsidR="00743391" w:rsidRDefault="00743391" w:rsidP="00F515CB">
            <w:pPr>
              <w:pStyle w:val="Heading1"/>
              <w:rPr>
                <w:rFonts w:ascii="Arial" w:eastAsia="Arial" w:hAnsi="Arial" w:cs="Arial"/>
              </w:rPr>
            </w:pPr>
            <w:r>
              <w:rPr>
                <w:rFonts w:ascii="Arial" w:eastAsia="Arial" w:hAnsi="Arial" w:cs="Arial"/>
              </w:rPr>
              <w:t>Madhya Pradesh</w:t>
            </w:r>
          </w:p>
        </w:tc>
        <w:tc>
          <w:tcPr>
            <w:tcW w:w="1753" w:type="dxa"/>
            <w:vMerge/>
            <w:tcBorders>
              <w:top w:val="single" w:sz="4" w:space="0" w:color="000000"/>
              <w:left w:val="single" w:sz="4" w:space="0" w:color="000000"/>
              <w:right w:val="single" w:sz="4" w:space="0" w:color="000000"/>
            </w:tcBorders>
            <w:shd w:val="clear" w:color="auto" w:fill="auto"/>
            <w:vAlign w:val="center"/>
          </w:tcPr>
          <w:p w14:paraId="6CB9E3DC" w14:textId="77777777" w:rsidR="00743391" w:rsidRDefault="00743391" w:rsidP="00F515CB">
            <w:pPr>
              <w:pStyle w:val="Normal1"/>
              <w:widowControl w:val="0"/>
              <w:pBdr>
                <w:top w:val="nil"/>
                <w:left w:val="nil"/>
                <w:bottom w:val="nil"/>
                <w:right w:val="nil"/>
                <w:between w:val="nil"/>
              </w:pBdr>
              <w:spacing w:after="0"/>
              <w:rPr>
                <w:rFonts w:ascii="Arial" w:eastAsia="Arial" w:hAnsi="Arial" w:cs="Arial"/>
              </w:rPr>
            </w:pPr>
          </w:p>
        </w:tc>
        <w:tc>
          <w:tcPr>
            <w:tcW w:w="1620" w:type="dxa"/>
            <w:tcBorders>
              <w:top w:val="nil"/>
              <w:left w:val="single" w:sz="4" w:space="0" w:color="000000"/>
              <w:bottom w:val="single" w:sz="8" w:space="0" w:color="000000"/>
              <w:right w:val="single" w:sz="8" w:space="0" w:color="000000"/>
            </w:tcBorders>
            <w:shd w:val="clear" w:color="auto" w:fill="auto"/>
            <w:vAlign w:val="center"/>
          </w:tcPr>
          <w:p w14:paraId="32677040" w14:textId="77777777" w:rsidR="00743391" w:rsidRDefault="00743391" w:rsidP="00F515CB">
            <w:pPr>
              <w:pStyle w:val="Heading1"/>
              <w:rPr>
                <w:rFonts w:ascii="Arial" w:eastAsia="Arial" w:hAnsi="Arial" w:cs="Arial"/>
              </w:rPr>
            </w:pPr>
            <w:r>
              <w:rPr>
                <w:rFonts w:ascii="Arial" w:eastAsia="Arial" w:hAnsi="Arial" w:cs="Arial"/>
              </w:rPr>
              <w:t> </w:t>
            </w:r>
          </w:p>
        </w:tc>
        <w:tc>
          <w:tcPr>
            <w:tcW w:w="1980" w:type="dxa"/>
            <w:tcBorders>
              <w:top w:val="nil"/>
              <w:left w:val="nil"/>
              <w:bottom w:val="single" w:sz="8" w:space="0" w:color="000000"/>
              <w:right w:val="single" w:sz="8" w:space="0" w:color="000000"/>
            </w:tcBorders>
            <w:shd w:val="clear" w:color="auto" w:fill="auto"/>
            <w:vAlign w:val="center"/>
          </w:tcPr>
          <w:p w14:paraId="454A0E5B" w14:textId="77777777" w:rsidR="00743391" w:rsidRDefault="00743391" w:rsidP="00F515CB">
            <w:pPr>
              <w:pStyle w:val="Heading1"/>
              <w:rPr>
                <w:rFonts w:ascii="Arial" w:eastAsia="Arial" w:hAnsi="Arial" w:cs="Arial"/>
              </w:rPr>
            </w:pPr>
            <w:r>
              <w:rPr>
                <w:rFonts w:ascii="Arial" w:eastAsia="Arial" w:hAnsi="Arial" w:cs="Arial"/>
              </w:rPr>
              <w:t> </w:t>
            </w:r>
          </w:p>
        </w:tc>
      </w:tr>
      <w:tr w:rsidR="00743391" w14:paraId="566C1E84" w14:textId="77777777" w:rsidTr="00F515CB">
        <w:trPr>
          <w:cantSplit/>
          <w:trHeight w:val="432"/>
          <w:tblHeader/>
          <w:jc w:val="center"/>
        </w:trPr>
        <w:tc>
          <w:tcPr>
            <w:tcW w:w="990" w:type="dxa"/>
            <w:tcBorders>
              <w:top w:val="nil"/>
              <w:left w:val="single" w:sz="8" w:space="0" w:color="000000"/>
              <w:bottom w:val="single" w:sz="4" w:space="0" w:color="000000"/>
              <w:right w:val="single" w:sz="8" w:space="0" w:color="000000"/>
            </w:tcBorders>
            <w:shd w:val="clear" w:color="auto" w:fill="auto"/>
            <w:vAlign w:val="center"/>
          </w:tcPr>
          <w:p w14:paraId="69DC1A44" w14:textId="77777777" w:rsidR="00743391" w:rsidRDefault="00743391" w:rsidP="00F515CB">
            <w:pPr>
              <w:pStyle w:val="Heading1"/>
              <w:rPr>
                <w:rFonts w:ascii="Arial" w:eastAsia="Arial" w:hAnsi="Arial" w:cs="Arial"/>
              </w:rPr>
            </w:pPr>
            <w:r>
              <w:rPr>
                <w:rFonts w:ascii="Arial" w:eastAsia="Arial" w:hAnsi="Arial" w:cs="Arial"/>
              </w:rPr>
              <w:t>4</w:t>
            </w:r>
          </w:p>
        </w:tc>
        <w:tc>
          <w:tcPr>
            <w:tcW w:w="2657" w:type="dxa"/>
            <w:tcBorders>
              <w:top w:val="nil"/>
              <w:left w:val="nil"/>
              <w:bottom w:val="single" w:sz="4" w:space="0" w:color="000000"/>
              <w:right w:val="single" w:sz="4" w:space="0" w:color="000000"/>
            </w:tcBorders>
            <w:shd w:val="clear" w:color="auto" w:fill="auto"/>
            <w:vAlign w:val="center"/>
          </w:tcPr>
          <w:p w14:paraId="3BE8865C" w14:textId="77777777" w:rsidR="00743391" w:rsidRDefault="00743391" w:rsidP="00F515CB">
            <w:pPr>
              <w:pStyle w:val="Heading1"/>
              <w:rPr>
                <w:rFonts w:ascii="Arial" w:eastAsia="Arial" w:hAnsi="Arial" w:cs="Arial"/>
              </w:rPr>
            </w:pPr>
            <w:r>
              <w:rPr>
                <w:rFonts w:ascii="Arial" w:eastAsia="Arial" w:hAnsi="Arial" w:cs="Arial"/>
              </w:rPr>
              <w:t>Uttar Pradesh</w:t>
            </w:r>
          </w:p>
        </w:tc>
        <w:tc>
          <w:tcPr>
            <w:tcW w:w="1753" w:type="dxa"/>
            <w:vMerge/>
            <w:tcBorders>
              <w:top w:val="single" w:sz="4" w:space="0" w:color="000000"/>
              <w:left w:val="single" w:sz="4" w:space="0" w:color="000000"/>
              <w:right w:val="single" w:sz="4" w:space="0" w:color="000000"/>
            </w:tcBorders>
            <w:shd w:val="clear" w:color="auto" w:fill="auto"/>
            <w:vAlign w:val="center"/>
          </w:tcPr>
          <w:p w14:paraId="62774139" w14:textId="77777777" w:rsidR="00743391" w:rsidRDefault="00743391" w:rsidP="00F515CB">
            <w:pPr>
              <w:pStyle w:val="Normal1"/>
              <w:widowControl w:val="0"/>
              <w:pBdr>
                <w:top w:val="nil"/>
                <w:left w:val="nil"/>
                <w:bottom w:val="nil"/>
                <w:right w:val="nil"/>
                <w:between w:val="nil"/>
              </w:pBdr>
              <w:spacing w:after="0"/>
              <w:rPr>
                <w:rFonts w:ascii="Arial" w:eastAsia="Arial" w:hAnsi="Arial" w:cs="Arial"/>
              </w:rPr>
            </w:pPr>
          </w:p>
        </w:tc>
        <w:tc>
          <w:tcPr>
            <w:tcW w:w="1620" w:type="dxa"/>
            <w:tcBorders>
              <w:top w:val="nil"/>
              <w:left w:val="single" w:sz="4" w:space="0" w:color="000000"/>
              <w:bottom w:val="single" w:sz="4" w:space="0" w:color="000000"/>
              <w:right w:val="single" w:sz="8" w:space="0" w:color="000000"/>
            </w:tcBorders>
            <w:shd w:val="clear" w:color="auto" w:fill="auto"/>
            <w:vAlign w:val="center"/>
          </w:tcPr>
          <w:p w14:paraId="140E24B1" w14:textId="77777777" w:rsidR="00743391" w:rsidRDefault="00743391" w:rsidP="00F515CB">
            <w:pPr>
              <w:pStyle w:val="Heading1"/>
              <w:rPr>
                <w:rFonts w:ascii="Arial" w:eastAsia="Arial" w:hAnsi="Arial" w:cs="Arial"/>
              </w:rPr>
            </w:pPr>
            <w:r>
              <w:rPr>
                <w:rFonts w:ascii="Arial" w:eastAsia="Arial" w:hAnsi="Arial" w:cs="Arial"/>
              </w:rPr>
              <w:t> </w:t>
            </w:r>
          </w:p>
        </w:tc>
        <w:tc>
          <w:tcPr>
            <w:tcW w:w="1980" w:type="dxa"/>
            <w:tcBorders>
              <w:top w:val="nil"/>
              <w:left w:val="nil"/>
              <w:bottom w:val="single" w:sz="4" w:space="0" w:color="000000"/>
              <w:right w:val="single" w:sz="8" w:space="0" w:color="000000"/>
            </w:tcBorders>
            <w:shd w:val="clear" w:color="auto" w:fill="auto"/>
            <w:vAlign w:val="center"/>
          </w:tcPr>
          <w:p w14:paraId="7DA24CE0" w14:textId="77777777" w:rsidR="00743391" w:rsidRDefault="00743391" w:rsidP="00F515CB">
            <w:pPr>
              <w:pStyle w:val="Heading1"/>
              <w:rPr>
                <w:rFonts w:ascii="Arial" w:eastAsia="Arial" w:hAnsi="Arial" w:cs="Arial"/>
              </w:rPr>
            </w:pPr>
            <w:r>
              <w:rPr>
                <w:rFonts w:ascii="Arial" w:eastAsia="Arial" w:hAnsi="Arial" w:cs="Arial"/>
              </w:rPr>
              <w:t> </w:t>
            </w:r>
          </w:p>
        </w:tc>
      </w:tr>
      <w:tr w:rsidR="00743391" w14:paraId="7C04DCA6" w14:textId="77777777" w:rsidTr="00F515CB">
        <w:trPr>
          <w:cantSplit/>
          <w:trHeight w:val="432"/>
          <w:tblHeade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B926F" w14:textId="77777777" w:rsidR="00743391" w:rsidRDefault="00743391" w:rsidP="00F515CB">
            <w:pPr>
              <w:pStyle w:val="Heading1"/>
              <w:rPr>
                <w:rFonts w:ascii="Arial" w:eastAsia="Arial" w:hAnsi="Arial" w:cs="Arial"/>
              </w:rPr>
            </w:pPr>
            <w:r>
              <w:rPr>
                <w:rFonts w:ascii="Arial" w:eastAsia="Arial" w:hAnsi="Arial" w:cs="Arial"/>
              </w:rPr>
              <w:t>5</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D760D" w14:textId="77777777" w:rsidR="00743391" w:rsidRDefault="00743391" w:rsidP="00F515CB">
            <w:pPr>
              <w:pStyle w:val="Heading1"/>
              <w:rPr>
                <w:rFonts w:ascii="Arial" w:eastAsia="Arial" w:hAnsi="Arial" w:cs="Arial"/>
              </w:rPr>
            </w:pPr>
            <w:r>
              <w:rPr>
                <w:rFonts w:ascii="Arial" w:eastAsia="Arial" w:hAnsi="Arial" w:cs="Arial"/>
              </w:rPr>
              <w:t>Odisha</w:t>
            </w:r>
          </w:p>
        </w:tc>
        <w:tc>
          <w:tcPr>
            <w:tcW w:w="1753" w:type="dxa"/>
            <w:vMerge/>
            <w:tcBorders>
              <w:top w:val="single" w:sz="4" w:space="0" w:color="000000"/>
              <w:left w:val="single" w:sz="4" w:space="0" w:color="000000"/>
              <w:right w:val="single" w:sz="4" w:space="0" w:color="000000"/>
            </w:tcBorders>
            <w:shd w:val="clear" w:color="auto" w:fill="auto"/>
            <w:vAlign w:val="center"/>
          </w:tcPr>
          <w:p w14:paraId="73F6C6BB" w14:textId="77777777" w:rsidR="00743391" w:rsidRDefault="00743391" w:rsidP="00F515CB">
            <w:pPr>
              <w:pStyle w:val="Normal1"/>
              <w:widowControl w:val="0"/>
              <w:pBdr>
                <w:top w:val="nil"/>
                <w:left w:val="nil"/>
                <w:bottom w:val="nil"/>
                <w:right w:val="nil"/>
                <w:between w:val="nil"/>
              </w:pBdr>
              <w:spacing w:after="0"/>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2F75B" w14:textId="77777777" w:rsidR="00743391" w:rsidRDefault="00743391" w:rsidP="00F515CB">
            <w:pPr>
              <w:pStyle w:val="Heading1"/>
              <w:rPr>
                <w:rFonts w:ascii="Arial" w:eastAsia="Arial" w:hAnsi="Arial" w:cs="Arial"/>
              </w:rPr>
            </w:pPr>
            <w:r>
              <w:rPr>
                <w:rFonts w:ascii="Arial" w:eastAsia="Arial" w:hAnsi="Arial" w:cs="Arial"/>
              </w:rPr>
              <w:t> </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84ED4" w14:textId="77777777" w:rsidR="00743391" w:rsidRDefault="00743391" w:rsidP="00F515CB">
            <w:pPr>
              <w:pStyle w:val="Heading1"/>
              <w:rPr>
                <w:rFonts w:ascii="Arial" w:eastAsia="Arial" w:hAnsi="Arial" w:cs="Arial"/>
              </w:rPr>
            </w:pPr>
            <w:r>
              <w:rPr>
                <w:rFonts w:ascii="Arial" w:eastAsia="Arial" w:hAnsi="Arial" w:cs="Arial"/>
              </w:rPr>
              <w:t> </w:t>
            </w:r>
          </w:p>
        </w:tc>
      </w:tr>
      <w:tr w:rsidR="00743391" w14:paraId="447A471D" w14:textId="77777777" w:rsidTr="00F515CB">
        <w:trPr>
          <w:cantSplit/>
          <w:trHeight w:val="432"/>
          <w:tblHeade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1D100" w14:textId="77777777" w:rsidR="00743391" w:rsidRDefault="00743391" w:rsidP="00F515CB">
            <w:pPr>
              <w:pStyle w:val="Heading1"/>
              <w:rPr>
                <w:rFonts w:ascii="Arial" w:eastAsia="Arial" w:hAnsi="Arial" w:cs="Arial"/>
              </w:rPr>
            </w:pPr>
            <w:r>
              <w:rPr>
                <w:rFonts w:ascii="Arial" w:eastAsia="Arial" w:hAnsi="Arial" w:cs="Arial"/>
              </w:rPr>
              <w:t>6</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BE137" w14:textId="77777777" w:rsidR="00743391" w:rsidRDefault="00743391" w:rsidP="00F515CB">
            <w:pPr>
              <w:pStyle w:val="Heading1"/>
              <w:rPr>
                <w:rFonts w:ascii="Arial" w:eastAsia="Arial" w:hAnsi="Arial" w:cs="Arial"/>
              </w:rPr>
            </w:pPr>
            <w:r>
              <w:rPr>
                <w:rFonts w:ascii="Arial" w:eastAsia="Arial" w:hAnsi="Arial" w:cs="Arial"/>
              </w:rPr>
              <w:t>Telangana</w:t>
            </w:r>
          </w:p>
        </w:tc>
        <w:tc>
          <w:tcPr>
            <w:tcW w:w="1753" w:type="dxa"/>
            <w:vMerge/>
            <w:tcBorders>
              <w:top w:val="single" w:sz="4" w:space="0" w:color="000000"/>
              <w:left w:val="single" w:sz="4" w:space="0" w:color="000000"/>
              <w:right w:val="single" w:sz="4" w:space="0" w:color="000000"/>
            </w:tcBorders>
            <w:shd w:val="clear" w:color="auto" w:fill="auto"/>
            <w:vAlign w:val="center"/>
          </w:tcPr>
          <w:p w14:paraId="0CCBCA42" w14:textId="77777777" w:rsidR="00743391" w:rsidRDefault="00743391" w:rsidP="00F515CB">
            <w:pPr>
              <w:pStyle w:val="Normal1"/>
              <w:widowControl w:val="0"/>
              <w:pBdr>
                <w:top w:val="nil"/>
                <w:left w:val="nil"/>
                <w:bottom w:val="nil"/>
                <w:right w:val="nil"/>
                <w:between w:val="nil"/>
              </w:pBdr>
              <w:spacing w:after="0"/>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B0033" w14:textId="77777777" w:rsidR="00743391" w:rsidRDefault="00743391" w:rsidP="00F515CB">
            <w:pPr>
              <w:pStyle w:val="Heading1"/>
              <w:rPr>
                <w:rFonts w:ascii="Arial" w:eastAsia="Arial" w:hAnsi="Arial"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35D2D" w14:textId="77777777" w:rsidR="00743391" w:rsidRDefault="00743391" w:rsidP="00F515CB">
            <w:pPr>
              <w:pStyle w:val="Heading1"/>
              <w:rPr>
                <w:rFonts w:ascii="Arial" w:eastAsia="Arial" w:hAnsi="Arial" w:cs="Arial"/>
              </w:rPr>
            </w:pPr>
          </w:p>
        </w:tc>
      </w:tr>
      <w:tr w:rsidR="00743391" w14:paraId="26D1A64C" w14:textId="77777777" w:rsidTr="00F515CB">
        <w:trPr>
          <w:cantSplit/>
          <w:trHeight w:val="432"/>
          <w:tblHeade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6F89E" w14:textId="77777777" w:rsidR="00743391" w:rsidRDefault="00743391" w:rsidP="00F515CB">
            <w:pPr>
              <w:pStyle w:val="Heading1"/>
              <w:rPr>
                <w:rFonts w:ascii="Arial" w:eastAsia="Arial" w:hAnsi="Arial" w:cs="Arial"/>
              </w:rPr>
            </w:pPr>
            <w:r>
              <w:rPr>
                <w:rFonts w:ascii="Arial" w:eastAsia="Arial" w:hAnsi="Arial" w:cs="Arial"/>
              </w:rPr>
              <w:t>7</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C95CD" w14:textId="77777777" w:rsidR="00743391" w:rsidRDefault="00743391" w:rsidP="00F515CB">
            <w:pPr>
              <w:pStyle w:val="Heading1"/>
              <w:rPr>
                <w:rFonts w:ascii="Arial" w:eastAsia="Arial" w:hAnsi="Arial" w:cs="Arial"/>
              </w:rPr>
            </w:pPr>
            <w:r>
              <w:rPr>
                <w:rFonts w:ascii="Arial" w:eastAsia="Arial" w:hAnsi="Arial" w:cs="Arial"/>
              </w:rPr>
              <w:t>Karnataka</w:t>
            </w:r>
          </w:p>
        </w:tc>
        <w:tc>
          <w:tcPr>
            <w:tcW w:w="1753" w:type="dxa"/>
            <w:vMerge/>
            <w:tcBorders>
              <w:top w:val="single" w:sz="4" w:space="0" w:color="000000"/>
              <w:left w:val="single" w:sz="4" w:space="0" w:color="000000"/>
              <w:right w:val="single" w:sz="4" w:space="0" w:color="000000"/>
            </w:tcBorders>
            <w:shd w:val="clear" w:color="auto" w:fill="auto"/>
            <w:vAlign w:val="center"/>
          </w:tcPr>
          <w:p w14:paraId="468B8921" w14:textId="77777777" w:rsidR="00743391" w:rsidRDefault="00743391" w:rsidP="00F515CB">
            <w:pPr>
              <w:pStyle w:val="Normal1"/>
              <w:widowControl w:val="0"/>
              <w:pBdr>
                <w:top w:val="nil"/>
                <w:left w:val="nil"/>
                <w:bottom w:val="nil"/>
                <w:right w:val="nil"/>
                <w:between w:val="nil"/>
              </w:pBdr>
              <w:spacing w:after="0"/>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87E8B" w14:textId="77777777" w:rsidR="00743391" w:rsidRDefault="00743391" w:rsidP="00F515CB">
            <w:pPr>
              <w:pStyle w:val="Heading1"/>
              <w:rPr>
                <w:rFonts w:ascii="Arial" w:eastAsia="Arial" w:hAnsi="Arial"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B91B5" w14:textId="77777777" w:rsidR="00743391" w:rsidRDefault="00743391" w:rsidP="00F515CB">
            <w:pPr>
              <w:pStyle w:val="Heading1"/>
              <w:rPr>
                <w:rFonts w:ascii="Arial" w:eastAsia="Arial" w:hAnsi="Arial" w:cs="Arial"/>
              </w:rPr>
            </w:pPr>
          </w:p>
        </w:tc>
      </w:tr>
      <w:tr w:rsidR="00743391" w14:paraId="0E4CCC7A" w14:textId="77777777" w:rsidTr="00F515CB">
        <w:trPr>
          <w:cantSplit/>
          <w:trHeight w:val="432"/>
          <w:tblHeade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56768" w14:textId="77777777" w:rsidR="00743391" w:rsidRDefault="00743391" w:rsidP="00F515CB">
            <w:pPr>
              <w:pStyle w:val="Heading1"/>
              <w:rPr>
                <w:rFonts w:ascii="Arial" w:eastAsia="Arial" w:hAnsi="Arial" w:cs="Arial"/>
              </w:rPr>
            </w:pPr>
            <w:r>
              <w:rPr>
                <w:rFonts w:ascii="Arial" w:eastAsia="Arial" w:hAnsi="Arial" w:cs="Arial"/>
              </w:rPr>
              <w:t>8</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CEAA8" w14:textId="77777777" w:rsidR="00743391" w:rsidRDefault="00743391" w:rsidP="00F515CB">
            <w:pPr>
              <w:pStyle w:val="Heading1"/>
              <w:rPr>
                <w:rFonts w:ascii="Arial" w:eastAsia="Arial" w:hAnsi="Arial" w:cs="Arial"/>
              </w:rPr>
            </w:pPr>
            <w:r>
              <w:rPr>
                <w:rFonts w:ascii="Arial" w:eastAsia="Arial" w:hAnsi="Arial" w:cs="Arial"/>
              </w:rPr>
              <w:t>Andhra Pradesh</w:t>
            </w:r>
          </w:p>
        </w:tc>
        <w:tc>
          <w:tcPr>
            <w:tcW w:w="1753" w:type="dxa"/>
            <w:vMerge/>
            <w:tcBorders>
              <w:top w:val="single" w:sz="4" w:space="0" w:color="000000"/>
              <w:left w:val="single" w:sz="4" w:space="0" w:color="000000"/>
              <w:right w:val="single" w:sz="4" w:space="0" w:color="000000"/>
            </w:tcBorders>
            <w:shd w:val="clear" w:color="auto" w:fill="auto"/>
            <w:vAlign w:val="center"/>
          </w:tcPr>
          <w:p w14:paraId="4482FBC2" w14:textId="77777777" w:rsidR="00743391" w:rsidRDefault="00743391" w:rsidP="00F515CB">
            <w:pPr>
              <w:pStyle w:val="Normal1"/>
              <w:widowControl w:val="0"/>
              <w:pBdr>
                <w:top w:val="nil"/>
                <w:left w:val="nil"/>
                <w:bottom w:val="nil"/>
                <w:right w:val="nil"/>
                <w:between w:val="nil"/>
              </w:pBdr>
              <w:spacing w:after="0"/>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11B50" w14:textId="77777777" w:rsidR="00743391" w:rsidRDefault="00743391" w:rsidP="00F515CB">
            <w:pPr>
              <w:pStyle w:val="Heading1"/>
              <w:rPr>
                <w:rFonts w:ascii="Arial" w:eastAsia="Arial" w:hAnsi="Arial"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1C418" w14:textId="77777777" w:rsidR="00743391" w:rsidRDefault="00743391" w:rsidP="00F515CB">
            <w:pPr>
              <w:pStyle w:val="Heading1"/>
              <w:rPr>
                <w:rFonts w:ascii="Arial" w:eastAsia="Arial" w:hAnsi="Arial" w:cs="Arial"/>
              </w:rPr>
            </w:pPr>
          </w:p>
        </w:tc>
      </w:tr>
      <w:tr w:rsidR="00743391" w14:paraId="64588D45" w14:textId="77777777" w:rsidTr="00F515CB">
        <w:trPr>
          <w:cantSplit/>
          <w:trHeight w:val="432"/>
          <w:tblHeade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D0C42" w14:textId="77777777" w:rsidR="00743391" w:rsidRDefault="00743391" w:rsidP="00F515CB">
            <w:pPr>
              <w:pStyle w:val="Heading1"/>
              <w:rPr>
                <w:rFonts w:ascii="Arial" w:eastAsia="Arial" w:hAnsi="Arial" w:cs="Arial"/>
              </w:rPr>
            </w:pPr>
            <w:r>
              <w:rPr>
                <w:rFonts w:ascii="Arial" w:eastAsia="Arial" w:hAnsi="Arial" w:cs="Arial"/>
              </w:rPr>
              <w:t>9</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C12B3" w14:textId="77777777" w:rsidR="00743391" w:rsidRDefault="00743391" w:rsidP="00F515CB">
            <w:pPr>
              <w:pStyle w:val="Heading1"/>
              <w:rPr>
                <w:rFonts w:ascii="Arial" w:eastAsia="Arial" w:hAnsi="Arial" w:cs="Arial"/>
              </w:rPr>
            </w:pPr>
            <w:r>
              <w:rPr>
                <w:rFonts w:ascii="Arial" w:eastAsia="Arial" w:hAnsi="Arial" w:cs="Arial"/>
              </w:rPr>
              <w:t>Haryana</w:t>
            </w:r>
          </w:p>
        </w:tc>
        <w:tc>
          <w:tcPr>
            <w:tcW w:w="1753" w:type="dxa"/>
            <w:vMerge/>
            <w:tcBorders>
              <w:top w:val="single" w:sz="4" w:space="0" w:color="000000"/>
              <w:left w:val="single" w:sz="4" w:space="0" w:color="000000"/>
              <w:right w:val="single" w:sz="4" w:space="0" w:color="000000"/>
            </w:tcBorders>
            <w:shd w:val="clear" w:color="auto" w:fill="auto"/>
            <w:vAlign w:val="center"/>
          </w:tcPr>
          <w:p w14:paraId="6EC624E2" w14:textId="77777777" w:rsidR="00743391" w:rsidRDefault="00743391" w:rsidP="00F515CB">
            <w:pPr>
              <w:pStyle w:val="Normal1"/>
              <w:widowControl w:val="0"/>
              <w:pBdr>
                <w:top w:val="nil"/>
                <w:left w:val="nil"/>
                <w:bottom w:val="nil"/>
                <w:right w:val="nil"/>
                <w:between w:val="nil"/>
              </w:pBdr>
              <w:spacing w:after="0"/>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1D35C" w14:textId="77777777" w:rsidR="00743391" w:rsidRDefault="00743391" w:rsidP="00F515CB">
            <w:pPr>
              <w:pStyle w:val="Heading1"/>
              <w:rPr>
                <w:rFonts w:ascii="Arial" w:eastAsia="Arial" w:hAnsi="Arial"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6416C" w14:textId="77777777" w:rsidR="00743391" w:rsidRDefault="00743391" w:rsidP="00F515CB">
            <w:pPr>
              <w:pStyle w:val="Heading1"/>
              <w:rPr>
                <w:rFonts w:ascii="Arial" w:eastAsia="Arial" w:hAnsi="Arial" w:cs="Arial"/>
              </w:rPr>
            </w:pPr>
          </w:p>
        </w:tc>
      </w:tr>
      <w:tr w:rsidR="00743391" w14:paraId="47753CFA" w14:textId="77777777" w:rsidTr="00F515CB">
        <w:trPr>
          <w:cantSplit/>
          <w:trHeight w:val="432"/>
          <w:tblHeade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08362" w14:textId="77777777" w:rsidR="00743391" w:rsidRDefault="00743391" w:rsidP="00F515CB">
            <w:pPr>
              <w:pStyle w:val="Heading1"/>
              <w:rPr>
                <w:rFonts w:ascii="Arial" w:eastAsia="Arial" w:hAnsi="Arial" w:cs="Arial"/>
              </w:rPr>
            </w:pPr>
            <w:r>
              <w:rPr>
                <w:rFonts w:ascii="Arial" w:eastAsia="Arial" w:hAnsi="Arial" w:cs="Arial"/>
              </w:rPr>
              <w:t>10</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D0EFB" w14:textId="77777777" w:rsidR="00743391" w:rsidRDefault="00743391" w:rsidP="00F515CB">
            <w:pPr>
              <w:pStyle w:val="Heading1"/>
              <w:rPr>
                <w:rFonts w:ascii="Arial" w:eastAsia="Arial" w:hAnsi="Arial" w:cs="Arial"/>
              </w:rPr>
            </w:pPr>
            <w:r>
              <w:rPr>
                <w:rFonts w:ascii="Arial" w:eastAsia="Arial" w:hAnsi="Arial" w:cs="Arial"/>
              </w:rPr>
              <w:t>Punjab</w:t>
            </w:r>
          </w:p>
        </w:tc>
        <w:tc>
          <w:tcPr>
            <w:tcW w:w="1753" w:type="dxa"/>
            <w:vMerge/>
            <w:tcBorders>
              <w:top w:val="single" w:sz="4" w:space="0" w:color="000000"/>
              <w:left w:val="single" w:sz="4" w:space="0" w:color="000000"/>
              <w:right w:val="single" w:sz="4" w:space="0" w:color="000000"/>
            </w:tcBorders>
            <w:shd w:val="clear" w:color="auto" w:fill="auto"/>
            <w:vAlign w:val="center"/>
          </w:tcPr>
          <w:p w14:paraId="0FA49EDC" w14:textId="77777777" w:rsidR="00743391" w:rsidRDefault="00743391" w:rsidP="00F515CB">
            <w:pPr>
              <w:pStyle w:val="Normal1"/>
              <w:widowControl w:val="0"/>
              <w:pBdr>
                <w:top w:val="nil"/>
                <w:left w:val="nil"/>
                <w:bottom w:val="nil"/>
                <w:right w:val="nil"/>
                <w:between w:val="nil"/>
              </w:pBdr>
              <w:spacing w:after="0"/>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F1213" w14:textId="77777777" w:rsidR="00743391" w:rsidRDefault="00743391" w:rsidP="00F515CB">
            <w:pPr>
              <w:pStyle w:val="Heading1"/>
              <w:rPr>
                <w:rFonts w:ascii="Arial" w:eastAsia="Arial" w:hAnsi="Arial"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5268F" w14:textId="77777777" w:rsidR="00743391" w:rsidRDefault="00743391" w:rsidP="00F515CB">
            <w:pPr>
              <w:pStyle w:val="Heading1"/>
              <w:rPr>
                <w:rFonts w:ascii="Arial" w:eastAsia="Arial" w:hAnsi="Arial" w:cs="Arial"/>
              </w:rPr>
            </w:pPr>
          </w:p>
        </w:tc>
      </w:tr>
      <w:tr w:rsidR="00743391" w14:paraId="054CD9C2" w14:textId="77777777" w:rsidTr="00F515CB">
        <w:trPr>
          <w:cantSplit/>
          <w:trHeight w:val="432"/>
          <w:tblHeade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1146A" w14:textId="77777777" w:rsidR="00743391" w:rsidRDefault="00743391" w:rsidP="00F515CB">
            <w:pPr>
              <w:pStyle w:val="Heading1"/>
              <w:rPr>
                <w:rFonts w:ascii="Arial" w:eastAsia="Arial" w:hAnsi="Arial" w:cs="Arial"/>
              </w:rPr>
            </w:pPr>
            <w:r>
              <w:rPr>
                <w:rFonts w:ascii="Arial" w:eastAsia="Arial" w:hAnsi="Arial" w:cs="Arial"/>
              </w:rPr>
              <w:t>11</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91F4A" w14:textId="77777777" w:rsidR="00743391" w:rsidRDefault="00743391" w:rsidP="00F515CB">
            <w:pPr>
              <w:pStyle w:val="Heading1"/>
              <w:rPr>
                <w:rFonts w:ascii="Arial" w:eastAsia="Arial" w:hAnsi="Arial" w:cs="Arial"/>
              </w:rPr>
            </w:pPr>
            <w:r>
              <w:rPr>
                <w:rFonts w:ascii="Arial" w:eastAsia="Arial" w:hAnsi="Arial" w:cs="Arial"/>
              </w:rPr>
              <w:t>Assam</w:t>
            </w:r>
          </w:p>
        </w:tc>
        <w:tc>
          <w:tcPr>
            <w:tcW w:w="1753" w:type="dxa"/>
            <w:vMerge/>
            <w:tcBorders>
              <w:top w:val="single" w:sz="4" w:space="0" w:color="000000"/>
              <w:left w:val="single" w:sz="4" w:space="0" w:color="000000"/>
              <w:right w:val="single" w:sz="4" w:space="0" w:color="000000"/>
            </w:tcBorders>
            <w:shd w:val="clear" w:color="auto" w:fill="auto"/>
            <w:vAlign w:val="center"/>
          </w:tcPr>
          <w:p w14:paraId="5EE25297" w14:textId="77777777" w:rsidR="00743391" w:rsidRDefault="00743391" w:rsidP="00F515CB">
            <w:pPr>
              <w:pStyle w:val="Normal1"/>
              <w:widowControl w:val="0"/>
              <w:pBdr>
                <w:top w:val="nil"/>
                <w:left w:val="nil"/>
                <w:bottom w:val="nil"/>
                <w:right w:val="nil"/>
                <w:between w:val="nil"/>
              </w:pBdr>
              <w:spacing w:after="0"/>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75C99" w14:textId="77777777" w:rsidR="00743391" w:rsidRDefault="00743391" w:rsidP="00F515CB">
            <w:pPr>
              <w:pStyle w:val="Heading1"/>
              <w:rPr>
                <w:rFonts w:ascii="Arial" w:eastAsia="Arial" w:hAnsi="Arial" w:cs="Aria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82916" w14:textId="77777777" w:rsidR="00743391" w:rsidRDefault="00743391" w:rsidP="00F515CB">
            <w:pPr>
              <w:pStyle w:val="Heading1"/>
              <w:rPr>
                <w:rFonts w:ascii="Arial" w:eastAsia="Arial" w:hAnsi="Arial" w:cs="Arial"/>
              </w:rPr>
            </w:pPr>
          </w:p>
        </w:tc>
      </w:tr>
    </w:tbl>
    <w:p w14:paraId="704A93C2" w14:textId="77777777" w:rsidR="00743391" w:rsidRDefault="00743391" w:rsidP="00743391">
      <w:pPr>
        <w:pStyle w:val="Heading1"/>
        <w:rPr>
          <w:rFonts w:ascii="Arial" w:eastAsia="Arial" w:hAnsi="Arial" w:cs="Arial"/>
        </w:rPr>
      </w:pPr>
      <w:r>
        <w:rPr>
          <w:rFonts w:ascii="Arial" w:eastAsia="Arial" w:hAnsi="Arial" w:cs="Arial"/>
        </w:rPr>
        <w:tab/>
      </w:r>
    </w:p>
    <w:p w14:paraId="781377B9" w14:textId="77777777" w:rsidR="00743391" w:rsidRDefault="00743391" w:rsidP="00743391">
      <w:pPr>
        <w:pStyle w:val="Heading1"/>
        <w:jc w:val="both"/>
        <w:rPr>
          <w:rFonts w:ascii="Arial" w:eastAsia="Arial" w:hAnsi="Arial" w:cs="Arial"/>
        </w:rPr>
      </w:pPr>
      <w:r>
        <w:rPr>
          <w:rFonts w:ascii="Arial" w:eastAsia="Arial" w:hAnsi="Arial" w:cs="Arial"/>
        </w:rPr>
        <w:t>Enclosed please find herewith P.O./DD/CHEQUE NO./</w:t>
      </w:r>
      <w:proofErr w:type="spellStart"/>
      <w:proofErr w:type="gramStart"/>
      <w:r>
        <w:rPr>
          <w:rFonts w:ascii="Arial" w:eastAsia="Arial" w:hAnsi="Arial" w:cs="Arial"/>
        </w:rPr>
        <w:t>UTRNo</w:t>
      </w:r>
      <w:proofErr w:type="spellEnd"/>
      <w:r>
        <w:rPr>
          <w:rFonts w:ascii="Arial" w:eastAsia="Arial" w:hAnsi="Arial" w:cs="Arial"/>
        </w:rPr>
        <w:t>._</w:t>
      </w:r>
      <w:proofErr w:type="gramEnd"/>
      <w:r>
        <w:rPr>
          <w:rFonts w:ascii="Arial" w:eastAsia="Arial" w:hAnsi="Arial" w:cs="Arial"/>
        </w:rPr>
        <w:t>_________ dated _______ drawn on .....................................</w:t>
      </w:r>
    </w:p>
    <w:p w14:paraId="1DE4EF51" w14:textId="77777777" w:rsidR="00743391" w:rsidRDefault="00743391" w:rsidP="00743391">
      <w:pPr>
        <w:pStyle w:val="Heading1"/>
        <w:jc w:val="both"/>
        <w:rPr>
          <w:rFonts w:ascii="Arial" w:eastAsia="Arial" w:hAnsi="Arial" w:cs="Arial"/>
        </w:rPr>
      </w:pPr>
      <w:r>
        <w:rPr>
          <w:rFonts w:ascii="Arial" w:eastAsia="Arial" w:hAnsi="Arial" w:cs="Arial"/>
        </w:rPr>
        <w:t>(Bank Name) for Rs. 5000/- (Rupees Five Thousand only) + GST @ 18% towards cost of e-Tender Form.</w:t>
      </w:r>
    </w:p>
    <w:p w14:paraId="72BDBAAF" w14:textId="77777777" w:rsidR="00743391" w:rsidRDefault="00743391" w:rsidP="00743391">
      <w:pPr>
        <w:pStyle w:val="Normal1"/>
        <w:ind w:left="360" w:right="360"/>
        <w:rPr>
          <w:rFonts w:ascii="Arial" w:eastAsia="Arial" w:hAnsi="Arial" w:cs="Arial"/>
          <w:sz w:val="24"/>
          <w:szCs w:val="24"/>
        </w:rPr>
      </w:pPr>
    </w:p>
    <w:p w14:paraId="73AFB79E" w14:textId="77777777" w:rsidR="00743391" w:rsidRDefault="00743391" w:rsidP="00743391">
      <w:pPr>
        <w:pStyle w:val="Normal1"/>
        <w:ind w:left="360" w:right="360"/>
        <w:rPr>
          <w:rFonts w:ascii="Arial" w:eastAsia="Arial" w:hAnsi="Arial" w:cs="Arial"/>
          <w:sz w:val="24"/>
          <w:szCs w:val="24"/>
        </w:rPr>
      </w:pPr>
      <w:r>
        <w:rPr>
          <w:rFonts w:ascii="Arial" w:eastAsia="Arial" w:hAnsi="Arial" w:cs="Arial"/>
          <w:sz w:val="24"/>
          <w:szCs w:val="24"/>
        </w:rPr>
        <w:t xml:space="preserve">Thanking you,                                                                                      </w:t>
      </w:r>
    </w:p>
    <w:p w14:paraId="372425C1" w14:textId="77777777" w:rsidR="00743391" w:rsidRDefault="00743391" w:rsidP="00743391">
      <w:pPr>
        <w:pStyle w:val="Normal1"/>
        <w:ind w:left="360" w:right="360"/>
        <w:jc w:val="center"/>
        <w:rPr>
          <w:rFonts w:ascii="Arial" w:eastAsia="Arial" w:hAnsi="Arial" w:cs="Arial"/>
          <w:sz w:val="24"/>
          <w:szCs w:val="24"/>
        </w:rPr>
      </w:pPr>
      <w:r>
        <w:rPr>
          <w:rFonts w:ascii="Arial" w:eastAsia="Arial" w:hAnsi="Arial" w:cs="Arial"/>
          <w:sz w:val="24"/>
          <w:szCs w:val="24"/>
        </w:rPr>
        <w:t xml:space="preserve">                                         Yours faithfully,</w:t>
      </w:r>
    </w:p>
    <w:p w14:paraId="00C9329C" w14:textId="77777777" w:rsidR="00743391" w:rsidRDefault="00743391" w:rsidP="00743391">
      <w:pPr>
        <w:pStyle w:val="Heading1"/>
        <w:rPr>
          <w:rFonts w:ascii="Arial" w:eastAsia="Arial" w:hAnsi="Arial" w:cs="Arial"/>
        </w:rPr>
      </w:pPr>
      <w:r>
        <w:rPr>
          <w:rFonts w:ascii="Arial" w:eastAsia="Arial" w:hAnsi="Arial" w:cs="Arial"/>
        </w:rPr>
        <w:t xml:space="preserve">                                                                                     Name:</w:t>
      </w:r>
    </w:p>
    <w:p w14:paraId="41A747D0" w14:textId="77777777" w:rsidR="00743391" w:rsidRDefault="00743391" w:rsidP="00743391">
      <w:pPr>
        <w:pStyle w:val="Heading1"/>
        <w:jc w:val="center"/>
        <w:rPr>
          <w:rFonts w:ascii="Arial" w:eastAsia="Arial" w:hAnsi="Arial" w:cs="Arial"/>
        </w:rPr>
      </w:pPr>
      <w:r>
        <w:rPr>
          <w:rFonts w:ascii="Arial" w:eastAsia="Arial" w:hAnsi="Arial" w:cs="Arial"/>
        </w:rPr>
        <w:t xml:space="preserve">                                    Designation:</w:t>
      </w:r>
    </w:p>
    <w:p w14:paraId="497AD8CB" w14:textId="77777777" w:rsidR="00743391" w:rsidRDefault="00743391" w:rsidP="00743391">
      <w:pPr>
        <w:pStyle w:val="Normal1"/>
        <w:rPr>
          <w:rFonts w:ascii="Arial" w:eastAsia="Arial" w:hAnsi="Arial" w:cs="Arial"/>
          <w:sz w:val="24"/>
          <w:szCs w:val="24"/>
        </w:rPr>
      </w:pPr>
      <w:r>
        <w:rPr>
          <w:rFonts w:ascii="Arial" w:eastAsia="Arial" w:hAnsi="Arial" w:cs="Arial"/>
          <w:sz w:val="24"/>
          <w:szCs w:val="24"/>
        </w:rPr>
        <w:t xml:space="preserve">                                                                                    Seal / Rubber Stamp of the Firm/ Company</w:t>
      </w:r>
    </w:p>
    <w:p w14:paraId="737D58B6" w14:textId="77777777" w:rsidR="00743391" w:rsidRDefault="00743391" w:rsidP="009D50F7">
      <w:pPr>
        <w:pStyle w:val="Normal1"/>
        <w:rPr>
          <w:rFonts w:ascii="Arial" w:eastAsia="Arial" w:hAnsi="Arial" w:cs="Arial"/>
          <w:b/>
          <w:sz w:val="24"/>
          <w:szCs w:val="24"/>
          <w:u w:val="single"/>
        </w:rPr>
      </w:pPr>
    </w:p>
    <w:p w14:paraId="2AC12598" w14:textId="77777777" w:rsidR="00743391" w:rsidRDefault="00743391" w:rsidP="00743391">
      <w:pPr>
        <w:pStyle w:val="Normal1"/>
        <w:jc w:val="right"/>
        <w:rPr>
          <w:rFonts w:ascii="Arial" w:eastAsia="Arial" w:hAnsi="Arial" w:cs="Arial"/>
          <w:b/>
          <w:sz w:val="24"/>
          <w:szCs w:val="24"/>
          <w:u w:val="single"/>
        </w:rPr>
      </w:pPr>
      <w:r>
        <w:rPr>
          <w:rFonts w:ascii="Arial" w:eastAsia="Arial" w:hAnsi="Arial" w:cs="Arial"/>
          <w:b/>
          <w:sz w:val="24"/>
          <w:szCs w:val="24"/>
          <w:u w:val="single"/>
        </w:rPr>
        <w:lastRenderedPageBreak/>
        <w:t>Annexure- I</w:t>
      </w:r>
    </w:p>
    <w:p w14:paraId="4ECC0C36" w14:textId="77777777" w:rsidR="00743391" w:rsidRDefault="00743391" w:rsidP="00743391">
      <w:pPr>
        <w:pStyle w:val="Normal1"/>
        <w:jc w:val="center"/>
        <w:rPr>
          <w:rFonts w:ascii="Arial" w:eastAsia="Arial" w:hAnsi="Arial" w:cs="Arial"/>
          <w:b/>
          <w:sz w:val="24"/>
          <w:szCs w:val="24"/>
          <w:u w:val="single"/>
        </w:rPr>
      </w:pPr>
      <w:r>
        <w:rPr>
          <w:rFonts w:ascii="Arial" w:eastAsia="Arial" w:hAnsi="Arial" w:cs="Arial"/>
          <w:b/>
          <w:sz w:val="24"/>
          <w:szCs w:val="24"/>
          <w:u w:val="single"/>
        </w:rPr>
        <w:t>INTEGRITY PACT</w:t>
      </w:r>
    </w:p>
    <w:p w14:paraId="04FD6536" w14:textId="77777777" w:rsidR="00743391" w:rsidRDefault="00743391" w:rsidP="00743391">
      <w:pPr>
        <w:pStyle w:val="Normal1"/>
        <w:spacing w:line="231" w:lineRule="auto"/>
        <w:ind w:right="4"/>
        <w:jc w:val="both"/>
        <w:rPr>
          <w:rFonts w:ascii="Arial" w:eastAsia="Arial" w:hAnsi="Arial" w:cs="Arial"/>
          <w:sz w:val="24"/>
          <w:szCs w:val="24"/>
        </w:rPr>
      </w:pPr>
      <w:r>
        <w:rPr>
          <w:rFonts w:ascii="Arial" w:eastAsia="Arial" w:hAnsi="Arial" w:cs="Arial"/>
          <w:sz w:val="24"/>
          <w:szCs w:val="24"/>
        </w:rPr>
        <w:t>National Agricultural Cooperative Marketing Federation of India Ltd. (NAFED), an apex level Co-operative Marketing Federation, registered under the provisions of Multi State Cooperative Societies Act, 2002 (as amended up to date), having its Head Office at Nafed House, Siddhartha Enclave, Ashram Chowk, New Delhi-110014 through ................. (hereinafter referred to as the “The Principal”, as the context may require or admit, which expression shall, unless excluded by or repugnant to the subject or context or meaning thereof, be deemed to mean and include its representatives, nominees, affiliates, successors and permitted assigns) of the ONE PART And a Proprietorship firm or a Cooperative organization or a Partnership firm duly registered under the provisions of Indian Partnership Act of 1932 or a Company registered under the relevant provisions of Companies Act of 1956 or 2013 (In case of Partnership Firm, the intending bidders shall submit a self-attested copy of partnership deed along with authorization in favour of signatory of the bidder documents, while in case of a Company, the Intending Bidder shall submit Certificate of Incorporation, Memorandum of Articles of Association and a Board Resolution in favour of authorized signatory, duly certified by a Company Secretary) through its Director/Partner/Proprietor Mr./Mrs. ___________________ and having its registered office at___________ (hereinafter referred to as "Vendor/Bidder/Contractor") which expression shall, unless repugnant or contrary to the context or meaning thereof, be deemed to mean and include its successors, authorized signatories and permitted assigns) of the OTHER PART</w:t>
      </w:r>
    </w:p>
    <w:p w14:paraId="08208A2F" w14:textId="77777777" w:rsidR="00743391" w:rsidRDefault="00743391" w:rsidP="00743391">
      <w:pPr>
        <w:pStyle w:val="Normal1"/>
        <w:rPr>
          <w:rFonts w:ascii="Arial" w:eastAsia="Arial" w:hAnsi="Arial" w:cs="Arial"/>
          <w:b/>
          <w:sz w:val="24"/>
          <w:szCs w:val="24"/>
          <w:u w:val="single"/>
        </w:rPr>
      </w:pPr>
      <w:r>
        <w:rPr>
          <w:rFonts w:ascii="Arial" w:eastAsia="Arial" w:hAnsi="Arial" w:cs="Arial"/>
          <w:b/>
          <w:sz w:val="24"/>
          <w:szCs w:val="24"/>
          <w:u w:val="single"/>
        </w:rPr>
        <w:t>PREAMBLE</w:t>
      </w:r>
    </w:p>
    <w:p w14:paraId="6361DE13" w14:textId="77777777" w:rsidR="00743391" w:rsidRDefault="00743391" w:rsidP="00A42174">
      <w:pPr>
        <w:pStyle w:val="Normal1"/>
        <w:numPr>
          <w:ilvl w:val="0"/>
          <w:numId w:val="12"/>
        </w:numPr>
        <w:tabs>
          <w:tab w:val="left" w:pos="360"/>
        </w:tabs>
        <w:spacing w:after="0" w:line="229" w:lineRule="auto"/>
        <w:ind w:left="360" w:right="4" w:hanging="360"/>
        <w:jc w:val="both"/>
        <w:rPr>
          <w:rFonts w:ascii="Arial" w:eastAsia="Arial" w:hAnsi="Arial" w:cs="Arial"/>
          <w:b/>
          <w:sz w:val="24"/>
          <w:szCs w:val="24"/>
        </w:rPr>
      </w:pPr>
      <w:r>
        <w:rPr>
          <w:rFonts w:ascii="Arial" w:eastAsia="Arial" w:hAnsi="Arial" w:cs="Arial"/>
          <w:sz w:val="24"/>
          <w:szCs w:val="24"/>
        </w:rPr>
        <w:t>The Principal intends to award, under laid down organizational procedures, contract/s for …………………………………….. The Principal values full compliance with all relevant laws of the land, rules, regulations, economic use of resources and of fairness/transparency in its relations with its Bidder(s) and/or Contractor (s).</w:t>
      </w:r>
    </w:p>
    <w:p w14:paraId="3C91772A" w14:textId="77777777" w:rsidR="00743391" w:rsidRDefault="00743391" w:rsidP="00743391">
      <w:pPr>
        <w:pStyle w:val="Normal1"/>
        <w:spacing w:line="53" w:lineRule="auto"/>
        <w:rPr>
          <w:rFonts w:ascii="Arial" w:eastAsia="Arial" w:hAnsi="Arial" w:cs="Arial"/>
          <w:b/>
          <w:sz w:val="24"/>
          <w:szCs w:val="24"/>
        </w:rPr>
      </w:pPr>
    </w:p>
    <w:p w14:paraId="33954E31" w14:textId="77777777" w:rsidR="00743391" w:rsidRDefault="00743391" w:rsidP="00A42174">
      <w:pPr>
        <w:pStyle w:val="Normal1"/>
        <w:numPr>
          <w:ilvl w:val="0"/>
          <w:numId w:val="12"/>
        </w:numPr>
        <w:tabs>
          <w:tab w:val="left" w:pos="360"/>
        </w:tabs>
        <w:spacing w:after="0" w:line="229" w:lineRule="auto"/>
        <w:ind w:left="360" w:right="4" w:hanging="360"/>
        <w:jc w:val="both"/>
        <w:rPr>
          <w:rFonts w:ascii="Arial" w:eastAsia="Arial" w:hAnsi="Arial" w:cs="Arial"/>
          <w:b/>
          <w:sz w:val="24"/>
          <w:szCs w:val="24"/>
        </w:rPr>
      </w:pPr>
      <w:r>
        <w:rPr>
          <w:rFonts w:ascii="Arial" w:eastAsia="Arial" w:hAnsi="Arial" w:cs="Arial"/>
          <w:sz w:val="24"/>
          <w:szCs w:val="24"/>
        </w:rPr>
        <w:t>In order to achieve these goals, the Principal will appoint Independent External Monitors (IEMs) to monitor the tender process and the execution of the contract with the bidders/contractors/vendors for compliance with the principles mentioned in this Integrity Pact.</w:t>
      </w:r>
    </w:p>
    <w:p w14:paraId="01E56FAB" w14:textId="77777777" w:rsidR="00743391" w:rsidRDefault="00743391" w:rsidP="00743391">
      <w:pPr>
        <w:pStyle w:val="Normal1"/>
        <w:spacing w:line="346" w:lineRule="auto"/>
        <w:rPr>
          <w:rFonts w:ascii="Arial" w:eastAsia="Arial" w:hAnsi="Arial" w:cs="Arial"/>
          <w:b/>
          <w:sz w:val="24"/>
          <w:szCs w:val="24"/>
          <w:u w:val="single"/>
        </w:rPr>
      </w:pPr>
      <w:r>
        <w:rPr>
          <w:rFonts w:ascii="Arial" w:eastAsia="Arial" w:hAnsi="Arial" w:cs="Arial"/>
          <w:b/>
          <w:sz w:val="24"/>
          <w:szCs w:val="24"/>
          <w:u w:val="single"/>
        </w:rPr>
        <w:t>Article 1 – Commitments of the Principal</w:t>
      </w:r>
    </w:p>
    <w:p w14:paraId="59F999A2" w14:textId="77777777" w:rsidR="00743391" w:rsidRDefault="00743391" w:rsidP="00A42174">
      <w:pPr>
        <w:pStyle w:val="Normal1"/>
        <w:numPr>
          <w:ilvl w:val="0"/>
          <w:numId w:val="13"/>
        </w:numPr>
        <w:tabs>
          <w:tab w:val="left" w:pos="360"/>
        </w:tabs>
        <w:spacing w:after="0" w:line="218" w:lineRule="auto"/>
        <w:ind w:left="360" w:right="4" w:hanging="360"/>
        <w:rPr>
          <w:rFonts w:ascii="Arial" w:eastAsia="Arial" w:hAnsi="Arial" w:cs="Arial"/>
          <w:sz w:val="24"/>
          <w:szCs w:val="24"/>
        </w:rPr>
      </w:pPr>
      <w:r>
        <w:rPr>
          <w:rFonts w:ascii="Arial" w:eastAsia="Arial" w:hAnsi="Arial" w:cs="Arial"/>
          <w:sz w:val="24"/>
          <w:szCs w:val="24"/>
        </w:rPr>
        <w:t>The Principal commits itself to take all measures necessary to prevent corruption and to observe the following principles:-</w:t>
      </w:r>
    </w:p>
    <w:p w14:paraId="5787C3A1" w14:textId="77777777" w:rsidR="00743391" w:rsidRDefault="00743391" w:rsidP="00743391">
      <w:pPr>
        <w:pStyle w:val="Normal1"/>
        <w:spacing w:line="53" w:lineRule="auto"/>
        <w:rPr>
          <w:rFonts w:ascii="Arial" w:eastAsia="Arial" w:hAnsi="Arial" w:cs="Arial"/>
          <w:sz w:val="24"/>
          <w:szCs w:val="24"/>
        </w:rPr>
      </w:pPr>
    </w:p>
    <w:p w14:paraId="0E68D7ED" w14:textId="77777777" w:rsidR="00743391" w:rsidRDefault="00743391" w:rsidP="00A42174">
      <w:pPr>
        <w:pStyle w:val="Normal1"/>
        <w:numPr>
          <w:ilvl w:val="1"/>
          <w:numId w:val="13"/>
        </w:numPr>
        <w:tabs>
          <w:tab w:val="left" w:pos="1080"/>
        </w:tabs>
        <w:spacing w:after="0" w:line="229" w:lineRule="auto"/>
        <w:ind w:left="1080" w:right="4" w:hanging="369"/>
        <w:jc w:val="both"/>
        <w:rPr>
          <w:rFonts w:ascii="Arial" w:eastAsia="Arial" w:hAnsi="Arial" w:cs="Arial"/>
          <w:sz w:val="24"/>
          <w:szCs w:val="24"/>
        </w:rPr>
      </w:pPr>
      <w:r>
        <w:rPr>
          <w:rFonts w:ascii="Arial" w:eastAsia="Arial" w:hAnsi="Arial" w:cs="Arial"/>
          <w:sz w:val="24"/>
          <w:szCs w:val="24"/>
        </w:rPr>
        <w:t>No employee of the Principal, personally or through family members, will in connection with the tender for, or the execution of a contract, demand; take a promise for or accept, for self or third person, any material or immaterial benefit which the person is not legally entitled to.</w:t>
      </w:r>
    </w:p>
    <w:p w14:paraId="673049CE" w14:textId="77777777" w:rsidR="00743391" w:rsidRDefault="00743391" w:rsidP="00743391">
      <w:pPr>
        <w:pStyle w:val="Normal1"/>
        <w:spacing w:line="53" w:lineRule="auto"/>
        <w:rPr>
          <w:rFonts w:ascii="Arial" w:eastAsia="Arial" w:hAnsi="Arial" w:cs="Arial"/>
          <w:sz w:val="24"/>
          <w:szCs w:val="24"/>
        </w:rPr>
      </w:pPr>
    </w:p>
    <w:p w14:paraId="428C5235" w14:textId="77777777" w:rsidR="00743391" w:rsidRDefault="00743391" w:rsidP="00A42174">
      <w:pPr>
        <w:pStyle w:val="Normal1"/>
        <w:numPr>
          <w:ilvl w:val="1"/>
          <w:numId w:val="13"/>
        </w:numPr>
        <w:tabs>
          <w:tab w:val="left" w:pos="1080"/>
        </w:tabs>
        <w:spacing w:after="0" w:line="232" w:lineRule="auto"/>
        <w:ind w:left="1080" w:right="4" w:hanging="369"/>
        <w:jc w:val="both"/>
        <w:rPr>
          <w:rFonts w:ascii="Arial" w:eastAsia="Arial" w:hAnsi="Arial" w:cs="Arial"/>
          <w:sz w:val="24"/>
          <w:szCs w:val="24"/>
        </w:rPr>
      </w:pPr>
      <w:r>
        <w:rPr>
          <w:rFonts w:ascii="Arial" w:eastAsia="Arial" w:hAnsi="Arial" w:cs="Arial"/>
          <w:sz w:val="24"/>
          <w:szCs w:val="24"/>
        </w:rPr>
        <w:t>The Principal will, during the tender process treat all Bidder (s) with equity and reason. The Principal will in particular, before and during the tender process, provide to all Bidder(s) the same information and will not provide to any Bidder(s) confidential/additional information through which the Bidder(s) could obtain an unfair advantage in relation to the tender process or the contract execution.</w:t>
      </w:r>
    </w:p>
    <w:p w14:paraId="1C3A8416" w14:textId="77777777" w:rsidR="00743391" w:rsidRDefault="00743391" w:rsidP="00743391">
      <w:pPr>
        <w:pStyle w:val="Normal1"/>
        <w:spacing w:line="14" w:lineRule="auto"/>
        <w:rPr>
          <w:rFonts w:ascii="Arial" w:eastAsia="Arial" w:hAnsi="Arial" w:cs="Arial"/>
          <w:sz w:val="24"/>
          <w:szCs w:val="24"/>
        </w:rPr>
      </w:pPr>
    </w:p>
    <w:p w14:paraId="0BEA08C0" w14:textId="77777777" w:rsidR="00743391" w:rsidRDefault="00743391" w:rsidP="00A42174">
      <w:pPr>
        <w:pStyle w:val="Normal1"/>
        <w:numPr>
          <w:ilvl w:val="1"/>
          <w:numId w:val="13"/>
        </w:numPr>
        <w:tabs>
          <w:tab w:val="left" w:pos="1080"/>
        </w:tabs>
        <w:spacing w:after="0"/>
        <w:ind w:left="1080" w:hanging="369"/>
        <w:rPr>
          <w:rFonts w:ascii="Arial" w:eastAsia="Arial" w:hAnsi="Arial" w:cs="Arial"/>
          <w:sz w:val="24"/>
          <w:szCs w:val="24"/>
        </w:rPr>
      </w:pPr>
      <w:r>
        <w:rPr>
          <w:rFonts w:ascii="Arial" w:eastAsia="Arial" w:hAnsi="Arial" w:cs="Arial"/>
          <w:sz w:val="24"/>
          <w:szCs w:val="24"/>
        </w:rPr>
        <w:lastRenderedPageBreak/>
        <w:t>The Principal will exclude from the process all known prejudiced persons.</w:t>
      </w:r>
    </w:p>
    <w:p w14:paraId="2C5E6F8A" w14:textId="77777777" w:rsidR="00743391" w:rsidRDefault="00743391" w:rsidP="00743391">
      <w:pPr>
        <w:pStyle w:val="Normal1"/>
        <w:spacing w:line="52" w:lineRule="auto"/>
        <w:rPr>
          <w:rFonts w:ascii="Arial" w:eastAsia="Arial" w:hAnsi="Arial" w:cs="Arial"/>
          <w:sz w:val="24"/>
          <w:szCs w:val="24"/>
        </w:rPr>
      </w:pPr>
    </w:p>
    <w:p w14:paraId="3DE9C70B" w14:textId="77777777" w:rsidR="00743391" w:rsidRDefault="00743391" w:rsidP="00A42174">
      <w:pPr>
        <w:pStyle w:val="Normal1"/>
        <w:numPr>
          <w:ilvl w:val="0"/>
          <w:numId w:val="13"/>
        </w:numPr>
        <w:tabs>
          <w:tab w:val="left" w:pos="360"/>
        </w:tabs>
        <w:spacing w:after="0" w:line="225" w:lineRule="auto"/>
        <w:ind w:left="360" w:right="4" w:hanging="360"/>
        <w:jc w:val="both"/>
        <w:rPr>
          <w:rFonts w:ascii="Arial" w:eastAsia="Arial" w:hAnsi="Arial" w:cs="Arial"/>
          <w:sz w:val="24"/>
          <w:szCs w:val="24"/>
        </w:rPr>
      </w:pPr>
      <w:r>
        <w:rPr>
          <w:rFonts w:ascii="Arial" w:eastAsia="Arial" w:hAnsi="Arial" w:cs="Arial"/>
          <w:sz w:val="24"/>
          <w:szCs w:val="24"/>
        </w:rPr>
        <w:t>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14:paraId="4C85B687" w14:textId="77777777" w:rsidR="00743391" w:rsidRDefault="00743391" w:rsidP="00743391">
      <w:pPr>
        <w:pStyle w:val="Normal1"/>
        <w:spacing w:line="348" w:lineRule="auto"/>
        <w:rPr>
          <w:rFonts w:ascii="Arial" w:eastAsia="Arial" w:hAnsi="Arial" w:cs="Arial"/>
          <w:b/>
          <w:sz w:val="24"/>
          <w:szCs w:val="24"/>
          <w:u w:val="single"/>
        </w:rPr>
      </w:pPr>
      <w:r>
        <w:rPr>
          <w:rFonts w:ascii="Arial" w:eastAsia="Arial" w:hAnsi="Arial" w:cs="Arial"/>
          <w:b/>
          <w:sz w:val="24"/>
          <w:szCs w:val="24"/>
          <w:u w:val="single"/>
        </w:rPr>
        <w:t>Article 2 – Commitments of the bidder (s) / Contractor(s)</w:t>
      </w:r>
    </w:p>
    <w:p w14:paraId="40B84876" w14:textId="77777777" w:rsidR="00743391" w:rsidRDefault="00743391" w:rsidP="00A42174">
      <w:pPr>
        <w:pStyle w:val="Normal1"/>
        <w:numPr>
          <w:ilvl w:val="0"/>
          <w:numId w:val="14"/>
        </w:numPr>
        <w:tabs>
          <w:tab w:val="left" w:pos="360"/>
        </w:tabs>
        <w:spacing w:after="0" w:line="218" w:lineRule="auto"/>
        <w:ind w:left="360" w:right="4" w:hanging="360"/>
        <w:jc w:val="both"/>
        <w:rPr>
          <w:rFonts w:ascii="Arial" w:eastAsia="Arial" w:hAnsi="Arial" w:cs="Arial"/>
          <w:sz w:val="24"/>
          <w:szCs w:val="24"/>
        </w:rPr>
      </w:pPr>
      <w:r>
        <w:rPr>
          <w:rFonts w:ascii="Arial" w:eastAsia="Arial" w:hAnsi="Arial" w:cs="Arial"/>
          <w:sz w:val="24"/>
          <w:szCs w:val="24"/>
        </w:rPr>
        <w:t>The Bidder(s)/Contractor(s)/Vendor(s) commit themselves to take all measures necessary to prevent corruption. The Bidder(s)/Contractor(s) /Vendor(s) commit</w:t>
      </w:r>
      <w:bookmarkStart w:id="0" w:name="gjdgxs" w:colFirst="0" w:colLast="0"/>
      <w:bookmarkEnd w:id="0"/>
      <w:r>
        <w:rPr>
          <w:rFonts w:ascii="Arial" w:eastAsia="Arial" w:hAnsi="Arial" w:cs="Arial"/>
          <w:sz w:val="24"/>
          <w:szCs w:val="24"/>
        </w:rPr>
        <w:t xml:space="preserve"> themselves to observe the following principles while participating in the tender process and during the contract execution.</w:t>
      </w:r>
    </w:p>
    <w:p w14:paraId="78C0B486" w14:textId="77777777" w:rsidR="00743391" w:rsidRDefault="00743391" w:rsidP="00743391">
      <w:pPr>
        <w:pStyle w:val="Normal1"/>
        <w:spacing w:line="53" w:lineRule="auto"/>
        <w:rPr>
          <w:rFonts w:ascii="Arial" w:eastAsia="Arial" w:hAnsi="Arial" w:cs="Arial"/>
          <w:sz w:val="24"/>
          <w:szCs w:val="24"/>
        </w:rPr>
      </w:pPr>
    </w:p>
    <w:p w14:paraId="13DA7AD5" w14:textId="77777777" w:rsidR="00743391" w:rsidRDefault="00743391" w:rsidP="00A42174">
      <w:pPr>
        <w:pStyle w:val="Normal1"/>
        <w:numPr>
          <w:ilvl w:val="0"/>
          <w:numId w:val="15"/>
        </w:numPr>
        <w:tabs>
          <w:tab w:val="left" w:pos="1080"/>
        </w:tabs>
        <w:spacing w:after="0" w:line="232" w:lineRule="auto"/>
        <w:ind w:left="1080" w:right="4" w:hanging="369"/>
        <w:jc w:val="both"/>
        <w:rPr>
          <w:rFonts w:ascii="Arial" w:eastAsia="Arial" w:hAnsi="Arial" w:cs="Arial"/>
          <w:sz w:val="24"/>
          <w:szCs w:val="24"/>
        </w:rPr>
      </w:pPr>
      <w:r>
        <w:rPr>
          <w:rFonts w:ascii="Arial" w:eastAsia="Arial" w:hAnsi="Arial" w:cs="Arial"/>
          <w:sz w:val="24"/>
          <w:szCs w:val="24"/>
        </w:rPr>
        <w:t>The Bidder(s)/Contractor(s)/Vendor(s)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w:t>
      </w:r>
    </w:p>
    <w:p w14:paraId="3FA7047C" w14:textId="77777777" w:rsidR="00743391" w:rsidRDefault="00743391" w:rsidP="00743391">
      <w:pPr>
        <w:pStyle w:val="Normal1"/>
        <w:spacing w:line="58" w:lineRule="auto"/>
        <w:rPr>
          <w:rFonts w:ascii="Arial" w:eastAsia="Arial" w:hAnsi="Arial" w:cs="Arial"/>
          <w:sz w:val="24"/>
          <w:szCs w:val="24"/>
        </w:rPr>
      </w:pPr>
    </w:p>
    <w:p w14:paraId="0563F15A" w14:textId="77777777" w:rsidR="00743391" w:rsidRDefault="00743391" w:rsidP="00A42174">
      <w:pPr>
        <w:pStyle w:val="Normal1"/>
        <w:numPr>
          <w:ilvl w:val="0"/>
          <w:numId w:val="15"/>
        </w:numPr>
        <w:tabs>
          <w:tab w:val="left" w:pos="1080"/>
        </w:tabs>
        <w:spacing w:after="0" w:line="231" w:lineRule="auto"/>
        <w:ind w:left="1080" w:right="4" w:hanging="369"/>
        <w:jc w:val="both"/>
        <w:rPr>
          <w:rFonts w:ascii="Arial" w:eastAsia="Arial" w:hAnsi="Arial" w:cs="Arial"/>
          <w:sz w:val="24"/>
          <w:szCs w:val="24"/>
        </w:rPr>
      </w:pPr>
      <w:r>
        <w:rPr>
          <w:rFonts w:ascii="Arial" w:eastAsia="Arial" w:hAnsi="Arial" w:cs="Arial"/>
          <w:sz w:val="24"/>
          <w:szCs w:val="24"/>
        </w:rPr>
        <w:t>The Bidder(s)/Contractor(s)/Vendor(s) will not enter with other Bidders into any undisclosed agreements or understanding, whether formal or informal. This applies in particular to prices, specifications, certifications, subsidiary contracts, submission or non-submission of bids or any other actions to restrict competitiveness or to introduce cartelisation in the bidding process.</w:t>
      </w:r>
    </w:p>
    <w:p w14:paraId="662EB72D" w14:textId="77777777" w:rsidR="00743391" w:rsidRDefault="00743391" w:rsidP="00743391">
      <w:pPr>
        <w:pStyle w:val="Normal1"/>
        <w:spacing w:line="54" w:lineRule="auto"/>
        <w:rPr>
          <w:rFonts w:ascii="Arial" w:eastAsia="Arial" w:hAnsi="Arial" w:cs="Arial"/>
          <w:sz w:val="24"/>
          <w:szCs w:val="24"/>
        </w:rPr>
      </w:pPr>
    </w:p>
    <w:p w14:paraId="29361D01" w14:textId="77777777" w:rsidR="00743391" w:rsidRDefault="00743391" w:rsidP="00A42174">
      <w:pPr>
        <w:pStyle w:val="Normal1"/>
        <w:numPr>
          <w:ilvl w:val="0"/>
          <w:numId w:val="15"/>
        </w:numPr>
        <w:tabs>
          <w:tab w:val="left" w:pos="1080"/>
        </w:tabs>
        <w:spacing w:after="0" w:line="233" w:lineRule="auto"/>
        <w:ind w:left="1080" w:right="4" w:hanging="369"/>
        <w:jc w:val="both"/>
        <w:rPr>
          <w:rFonts w:ascii="Arial" w:eastAsia="Arial" w:hAnsi="Arial" w:cs="Arial"/>
          <w:sz w:val="24"/>
          <w:szCs w:val="24"/>
        </w:rPr>
      </w:pPr>
      <w:r>
        <w:rPr>
          <w:rFonts w:ascii="Arial" w:eastAsia="Arial" w:hAnsi="Arial" w:cs="Arial"/>
          <w:sz w:val="24"/>
          <w:szCs w:val="24"/>
        </w:rPr>
        <w:t>The Bidder(s)/Contractor(s)/Vendor(s) will not commit any offence under the relevant IPC/PC Act; further the Bidder(s)/Contractor(s)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14:paraId="1C03792C" w14:textId="77777777" w:rsidR="00743391" w:rsidRDefault="00743391" w:rsidP="00743391">
      <w:pPr>
        <w:pStyle w:val="Normal1"/>
        <w:tabs>
          <w:tab w:val="left" w:pos="1080"/>
        </w:tabs>
        <w:spacing w:after="0" w:line="233" w:lineRule="auto"/>
        <w:ind w:left="1080" w:right="4"/>
        <w:jc w:val="both"/>
        <w:rPr>
          <w:rFonts w:ascii="Arial" w:eastAsia="Arial" w:hAnsi="Arial" w:cs="Arial"/>
          <w:sz w:val="24"/>
          <w:szCs w:val="24"/>
        </w:rPr>
      </w:pPr>
    </w:p>
    <w:p w14:paraId="4C4C3D3D" w14:textId="77777777" w:rsidR="00743391" w:rsidRDefault="00743391" w:rsidP="00A42174">
      <w:pPr>
        <w:pStyle w:val="Normal1"/>
        <w:numPr>
          <w:ilvl w:val="0"/>
          <w:numId w:val="15"/>
        </w:numPr>
        <w:tabs>
          <w:tab w:val="left" w:pos="1080"/>
        </w:tabs>
        <w:spacing w:after="0" w:line="229" w:lineRule="auto"/>
        <w:ind w:left="1080" w:right="4" w:hanging="369"/>
        <w:jc w:val="both"/>
        <w:rPr>
          <w:rFonts w:ascii="Arial" w:eastAsia="Arial" w:hAnsi="Arial" w:cs="Arial"/>
          <w:sz w:val="24"/>
          <w:szCs w:val="24"/>
        </w:rPr>
      </w:pPr>
      <w:r>
        <w:rPr>
          <w:rFonts w:ascii="Arial" w:eastAsia="Arial" w:hAnsi="Arial" w:cs="Arial"/>
          <w:sz w:val="24"/>
          <w:szCs w:val="24"/>
        </w:rPr>
        <w:t xml:space="preserve">The Bidder(s)/Contractor(s)/Vendor(s) of foreign origin shall disclose the name and address of the Agents/representatives in India, if any. Similarly the Bidder(s)/Contractor(s) of Indian Nationality shall furnish the name and address of the foreign principals, if any. </w:t>
      </w:r>
      <w:r>
        <w:rPr>
          <w:rFonts w:ascii="Arial" w:eastAsia="Arial" w:hAnsi="Arial" w:cs="Arial"/>
          <w:b/>
          <w:sz w:val="24"/>
          <w:szCs w:val="24"/>
        </w:rPr>
        <w:t>Further details of Indian Agents of Foreign Millers shall be disclosed by the Bidder(s)/Contractor(s)/Vendors. Further, all the payments made to the Indian agent/representative have to be in Indian Rupees only.</w:t>
      </w:r>
    </w:p>
    <w:p w14:paraId="23D6261A" w14:textId="77777777" w:rsidR="00743391" w:rsidRDefault="00743391" w:rsidP="00743391">
      <w:pPr>
        <w:pStyle w:val="Normal1"/>
        <w:spacing w:line="54" w:lineRule="auto"/>
        <w:rPr>
          <w:rFonts w:ascii="Arial" w:eastAsia="Arial" w:hAnsi="Arial" w:cs="Arial"/>
          <w:sz w:val="24"/>
          <w:szCs w:val="24"/>
        </w:rPr>
      </w:pPr>
    </w:p>
    <w:p w14:paraId="69807E39" w14:textId="77777777" w:rsidR="00743391" w:rsidRDefault="00743391" w:rsidP="00A42174">
      <w:pPr>
        <w:pStyle w:val="Normal1"/>
        <w:numPr>
          <w:ilvl w:val="0"/>
          <w:numId w:val="15"/>
        </w:numPr>
        <w:tabs>
          <w:tab w:val="left" w:pos="1080"/>
        </w:tabs>
        <w:spacing w:after="0" w:line="235" w:lineRule="auto"/>
        <w:ind w:left="1080" w:right="4" w:hanging="369"/>
        <w:jc w:val="both"/>
        <w:rPr>
          <w:rFonts w:ascii="Arial" w:eastAsia="Arial" w:hAnsi="Arial" w:cs="Arial"/>
          <w:sz w:val="24"/>
          <w:szCs w:val="24"/>
        </w:rPr>
      </w:pPr>
      <w:r>
        <w:rPr>
          <w:rFonts w:ascii="Arial" w:eastAsia="Arial" w:hAnsi="Arial" w:cs="Arial"/>
          <w:sz w:val="24"/>
          <w:szCs w:val="24"/>
        </w:rPr>
        <w:t>The Bidder(s)/Contractor(s)/Vendor(s) while presenting their bid, will disclose any and all payments made, are committed to or intend to make to agents, brokers or any other intermediaries in connection with the award of the contract.</w:t>
      </w:r>
    </w:p>
    <w:p w14:paraId="01773531" w14:textId="77777777" w:rsidR="00743391" w:rsidRDefault="00743391" w:rsidP="00743391">
      <w:pPr>
        <w:pStyle w:val="Normal1"/>
        <w:spacing w:line="53" w:lineRule="auto"/>
        <w:rPr>
          <w:rFonts w:ascii="Arial" w:eastAsia="Arial" w:hAnsi="Arial" w:cs="Arial"/>
          <w:sz w:val="24"/>
          <w:szCs w:val="24"/>
        </w:rPr>
      </w:pPr>
    </w:p>
    <w:p w14:paraId="55403C2A" w14:textId="77777777" w:rsidR="00743391" w:rsidRDefault="00743391" w:rsidP="00A42174">
      <w:pPr>
        <w:pStyle w:val="Normal1"/>
        <w:numPr>
          <w:ilvl w:val="0"/>
          <w:numId w:val="15"/>
        </w:numPr>
        <w:tabs>
          <w:tab w:val="left" w:pos="1080"/>
        </w:tabs>
        <w:spacing w:after="0" w:line="225" w:lineRule="auto"/>
        <w:ind w:left="1080" w:right="4" w:hanging="369"/>
        <w:jc w:val="both"/>
        <w:rPr>
          <w:rFonts w:ascii="Arial" w:eastAsia="Arial" w:hAnsi="Arial" w:cs="Arial"/>
          <w:sz w:val="24"/>
          <w:szCs w:val="24"/>
        </w:rPr>
      </w:pPr>
      <w:r>
        <w:rPr>
          <w:rFonts w:ascii="Arial" w:eastAsia="Arial" w:hAnsi="Arial" w:cs="Arial"/>
          <w:sz w:val="24"/>
          <w:szCs w:val="24"/>
        </w:rPr>
        <w:t>Bidder(s)/Contractor(s)/ Vendor(s) who have signed the Integrity Pact shall not approach the Courts while representing the matter to IEMs and shall wait for their decision in the matter.</w:t>
      </w:r>
    </w:p>
    <w:p w14:paraId="1C510D46" w14:textId="77777777" w:rsidR="00743391" w:rsidRDefault="00743391" w:rsidP="00743391">
      <w:pPr>
        <w:pStyle w:val="Normal1"/>
        <w:spacing w:line="55" w:lineRule="auto"/>
        <w:rPr>
          <w:rFonts w:ascii="Arial" w:eastAsia="Arial" w:hAnsi="Arial" w:cs="Arial"/>
          <w:sz w:val="24"/>
          <w:szCs w:val="24"/>
        </w:rPr>
      </w:pPr>
    </w:p>
    <w:p w14:paraId="6C76F897" w14:textId="77777777" w:rsidR="00743391" w:rsidRDefault="00743391" w:rsidP="00A42174">
      <w:pPr>
        <w:pStyle w:val="Normal1"/>
        <w:numPr>
          <w:ilvl w:val="0"/>
          <w:numId w:val="16"/>
        </w:numPr>
        <w:tabs>
          <w:tab w:val="left" w:pos="360"/>
        </w:tabs>
        <w:spacing w:after="0" w:line="218" w:lineRule="auto"/>
        <w:ind w:left="360" w:right="4" w:hanging="360"/>
        <w:rPr>
          <w:rFonts w:ascii="Arial" w:eastAsia="Arial" w:hAnsi="Arial" w:cs="Arial"/>
          <w:sz w:val="24"/>
          <w:szCs w:val="24"/>
        </w:rPr>
      </w:pPr>
      <w:r>
        <w:rPr>
          <w:rFonts w:ascii="Arial" w:eastAsia="Arial" w:hAnsi="Arial" w:cs="Arial"/>
          <w:sz w:val="24"/>
          <w:szCs w:val="24"/>
        </w:rPr>
        <w:t>The Bidder(s)/Contractor(s)/Vendor(s) will not instigate their persons to commit offences outlined above or be an accessory to such offences.</w:t>
      </w:r>
    </w:p>
    <w:p w14:paraId="2B2BA19B" w14:textId="77777777" w:rsidR="00743391" w:rsidRDefault="00743391" w:rsidP="00743391">
      <w:pPr>
        <w:pStyle w:val="Normal1"/>
        <w:tabs>
          <w:tab w:val="left" w:pos="360"/>
        </w:tabs>
        <w:spacing w:after="0" w:line="218" w:lineRule="auto"/>
        <w:ind w:left="360" w:right="4"/>
        <w:rPr>
          <w:rFonts w:ascii="Arial" w:eastAsia="Arial" w:hAnsi="Arial" w:cs="Arial"/>
          <w:sz w:val="24"/>
          <w:szCs w:val="24"/>
        </w:rPr>
      </w:pPr>
    </w:p>
    <w:p w14:paraId="43E38E9A" w14:textId="77777777" w:rsidR="00743391" w:rsidRDefault="00743391" w:rsidP="00743391">
      <w:pPr>
        <w:pStyle w:val="Normal1"/>
        <w:rPr>
          <w:rFonts w:ascii="Arial" w:eastAsia="Arial" w:hAnsi="Arial" w:cs="Arial"/>
          <w:b/>
          <w:sz w:val="24"/>
          <w:szCs w:val="24"/>
          <w:u w:val="single"/>
        </w:rPr>
      </w:pPr>
      <w:r>
        <w:rPr>
          <w:rFonts w:ascii="Arial" w:eastAsia="Arial" w:hAnsi="Arial" w:cs="Arial"/>
          <w:b/>
          <w:sz w:val="24"/>
          <w:szCs w:val="24"/>
          <w:u w:val="single"/>
        </w:rPr>
        <w:t>Article: 3 – Disqualification from tender process and exclusion from future contracts</w:t>
      </w:r>
    </w:p>
    <w:p w14:paraId="0BE274E1" w14:textId="77777777" w:rsidR="00743391" w:rsidRDefault="00743391" w:rsidP="00743391">
      <w:pPr>
        <w:pStyle w:val="Normal1"/>
        <w:spacing w:line="53" w:lineRule="auto"/>
        <w:rPr>
          <w:rFonts w:ascii="Arial" w:eastAsia="Arial" w:hAnsi="Arial" w:cs="Arial"/>
          <w:sz w:val="24"/>
          <w:szCs w:val="24"/>
        </w:rPr>
      </w:pPr>
    </w:p>
    <w:p w14:paraId="09AA816E" w14:textId="77777777" w:rsidR="00743391" w:rsidRDefault="00743391" w:rsidP="00743391">
      <w:pPr>
        <w:pStyle w:val="Normal1"/>
        <w:spacing w:line="225" w:lineRule="auto"/>
        <w:ind w:right="4"/>
        <w:jc w:val="both"/>
        <w:rPr>
          <w:rFonts w:ascii="Arial" w:eastAsia="Arial" w:hAnsi="Arial" w:cs="Arial"/>
          <w:b/>
          <w:sz w:val="24"/>
          <w:szCs w:val="24"/>
        </w:rPr>
      </w:pPr>
      <w:r>
        <w:rPr>
          <w:rFonts w:ascii="Arial" w:eastAsia="Arial" w:hAnsi="Arial" w:cs="Arial"/>
          <w:sz w:val="24"/>
          <w:szCs w:val="24"/>
        </w:rPr>
        <w:t xml:space="preserve">If the Bidder(s)/Contractor(s)/Vendor(s), before award or during execution has committed a transgression through a violation of Article 2, above or in any other form such as to put their reliability or credibility in question, the </w:t>
      </w:r>
      <w:r>
        <w:rPr>
          <w:rFonts w:ascii="Arial" w:eastAsia="Arial" w:hAnsi="Arial" w:cs="Arial"/>
          <w:b/>
          <w:sz w:val="24"/>
          <w:szCs w:val="24"/>
        </w:rPr>
        <w:t>Principal is entitled to disqualify the Bidder(s)/Contractor(s) from the tender process or take action as per the laid down procedure.</w:t>
      </w:r>
    </w:p>
    <w:p w14:paraId="6D341A72" w14:textId="77777777" w:rsidR="00743391" w:rsidRDefault="00743391" w:rsidP="00743391">
      <w:pPr>
        <w:pStyle w:val="Normal1"/>
        <w:spacing w:line="225" w:lineRule="auto"/>
        <w:ind w:right="4"/>
        <w:jc w:val="both"/>
        <w:rPr>
          <w:rFonts w:ascii="Arial" w:eastAsia="Arial" w:hAnsi="Arial" w:cs="Arial"/>
          <w:b/>
          <w:sz w:val="24"/>
          <w:szCs w:val="24"/>
          <w:u w:val="single"/>
        </w:rPr>
      </w:pPr>
      <w:r>
        <w:rPr>
          <w:rFonts w:ascii="Arial" w:eastAsia="Arial" w:hAnsi="Arial" w:cs="Arial"/>
          <w:b/>
          <w:sz w:val="24"/>
          <w:szCs w:val="24"/>
          <w:u w:val="single"/>
        </w:rPr>
        <w:t>Article: 4 – Compensation for Damages</w:t>
      </w:r>
    </w:p>
    <w:p w14:paraId="02E77E2E" w14:textId="77777777" w:rsidR="00743391" w:rsidRDefault="00743391" w:rsidP="00A42174">
      <w:pPr>
        <w:pStyle w:val="Normal1"/>
        <w:numPr>
          <w:ilvl w:val="0"/>
          <w:numId w:val="17"/>
        </w:numPr>
        <w:tabs>
          <w:tab w:val="left" w:pos="360"/>
        </w:tabs>
        <w:spacing w:after="0" w:line="226" w:lineRule="auto"/>
        <w:ind w:left="360" w:right="4" w:hanging="360"/>
        <w:jc w:val="both"/>
        <w:rPr>
          <w:rFonts w:ascii="Arial" w:eastAsia="Arial" w:hAnsi="Arial" w:cs="Arial"/>
          <w:b/>
          <w:sz w:val="24"/>
          <w:szCs w:val="24"/>
        </w:rPr>
      </w:pPr>
      <w:r>
        <w:rPr>
          <w:rFonts w:ascii="Arial" w:eastAsia="Arial" w:hAnsi="Arial" w:cs="Arial"/>
          <w:sz w:val="24"/>
          <w:szCs w:val="24"/>
        </w:rPr>
        <w:t>If the Principal has disqualified the Bidder(s) from the tender process prior to the award according to Article 3, the Principal is entitled to demand and recover the damages equivalent to Earnest Money Deposit/Bid Security.</w:t>
      </w:r>
    </w:p>
    <w:p w14:paraId="05E05A72" w14:textId="77777777" w:rsidR="00743391" w:rsidRDefault="00743391" w:rsidP="00743391">
      <w:pPr>
        <w:pStyle w:val="Normal1"/>
        <w:spacing w:line="56" w:lineRule="auto"/>
        <w:rPr>
          <w:rFonts w:ascii="Arial" w:eastAsia="Arial" w:hAnsi="Arial" w:cs="Arial"/>
          <w:b/>
          <w:sz w:val="24"/>
          <w:szCs w:val="24"/>
        </w:rPr>
      </w:pPr>
    </w:p>
    <w:p w14:paraId="0AFA6F95" w14:textId="77777777" w:rsidR="00743391" w:rsidRDefault="00743391" w:rsidP="00A42174">
      <w:pPr>
        <w:pStyle w:val="Normal1"/>
        <w:numPr>
          <w:ilvl w:val="0"/>
          <w:numId w:val="17"/>
        </w:numPr>
        <w:tabs>
          <w:tab w:val="left" w:pos="360"/>
        </w:tabs>
        <w:spacing w:after="0" w:line="218" w:lineRule="auto"/>
        <w:ind w:left="360" w:right="4" w:hanging="360"/>
        <w:jc w:val="both"/>
        <w:rPr>
          <w:rFonts w:ascii="Arial" w:eastAsia="Arial" w:hAnsi="Arial" w:cs="Arial"/>
          <w:sz w:val="24"/>
          <w:szCs w:val="24"/>
        </w:rPr>
      </w:pPr>
      <w:r>
        <w:rPr>
          <w:rFonts w:ascii="Arial" w:eastAsia="Arial" w:hAnsi="Arial" w:cs="Arial"/>
          <w:sz w:val="24"/>
          <w:szCs w:val="24"/>
        </w:rPr>
        <w:t>If the Principal has terminated the contract according to Article 3, or if the Principal is entitled to terminate the contract according to Article 3, the Principal shall be entitled to</w:t>
      </w:r>
      <w:bookmarkStart w:id="1" w:name="30j0zll" w:colFirst="0" w:colLast="0"/>
      <w:bookmarkEnd w:id="1"/>
      <w:r>
        <w:rPr>
          <w:rFonts w:ascii="Arial" w:eastAsia="Arial" w:hAnsi="Arial" w:cs="Arial"/>
          <w:sz w:val="24"/>
          <w:szCs w:val="24"/>
        </w:rPr>
        <w:t xml:space="preserve"> demand and recover from the Contractor/vendor liquidated damages of the Contract value or the amount equivalent to Performance Bank Guarantee.</w:t>
      </w:r>
    </w:p>
    <w:p w14:paraId="44975907" w14:textId="77777777" w:rsidR="00743391" w:rsidRDefault="00743391" w:rsidP="00743391">
      <w:pPr>
        <w:pStyle w:val="Normal1"/>
        <w:rPr>
          <w:rFonts w:ascii="Arial" w:eastAsia="Arial" w:hAnsi="Arial" w:cs="Arial"/>
          <w:b/>
          <w:sz w:val="24"/>
          <w:szCs w:val="24"/>
          <w:u w:val="single"/>
        </w:rPr>
      </w:pPr>
      <w:r>
        <w:rPr>
          <w:rFonts w:ascii="Arial" w:eastAsia="Arial" w:hAnsi="Arial" w:cs="Arial"/>
          <w:b/>
          <w:sz w:val="24"/>
          <w:szCs w:val="24"/>
          <w:u w:val="single"/>
        </w:rPr>
        <w:t>Article: 5 – Previous transgression</w:t>
      </w:r>
    </w:p>
    <w:p w14:paraId="7D3F32B5" w14:textId="77777777" w:rsidR="00743391" w:rsidRDefault="00743391" w:rsidP="00A42174">
      <w:pPr>
        <w:pStyle w:val="Normal1"/>
        <w:numPr>
          <w:ilvl w:val="0"/>
          <w:numId w:val="18"/>
        </w:numPr>
        <w:tabs>
          <w:tab w:val="left" w:pos="500"/>
        </w:tabs>
        <w:spacing w:after="0" w:line="229" w:lineRule="auto"/>
        <w:ind w:left="500" w:right="4" w:hanging="356"/>
        <w:jc w:val="both"/>
        <w:rPr>
          <w:rFonts w:ascii="Arial" w:eastAsia="Arial" w:hAnsi="Arial" w:cs="Arial"/>
          <w:sz w:val="24"/>
          <w:szCs w:val="24"/>
        </w:rPr>
      </w:pPr>
      <w:r>
        <w:rPr>
          <w:rFonts w:ascii="Arial" w:eastAsia="Arial" w:hAnsi="Arial" w:cs="Arial"/>
          <w:sz w:val="24"/>
          <w:szCs w:val="24"/>
        </w:rPr>
        <w:t>The Bidder declares that no previous transgressions occurred in the last three years with any other firm/Company/organization in any country conforming to the anti-corruption approach or with any Public Sector Enterprise in India that could justify its exclusion from the tender process.</w:t>
      </w:r>
    </w:p>
    <w:p w14:paraId="7C893739" w14:textId="77777777" w:rsidR="00743391" w:rsidRDefault="00743391" w:rsidP="00743391">
      <w:pPr>
        <w:pStyle w:val="Normal1"/>
        <w:tabs>
          <w:tab w:val="left" w:pos="500"/>
        </w:tabs>
        <w:spacing w:after="0" w:line="229" w:lineRule="auto"/>
        <w:ind w:left="500" w:right="4"/>
        <w:jc w:val="both"/>
        <w:rPr>
          <w:rFonts w:ascii="Arial" w:eastAsia="Arial" w:hAnsi="Arial" w:cs="Arial"/>
          <w:sz w:val="24"/>
          <w:szCs w:val="24"/>
        </w:rPr>
      </w:pPr>
    </w:p>
    <w:p w14:paraId="37186E15" w14:textId="77777777" w:rsidR="00743391" w:rsidRDefault="00743391" w:rsidP="00A42174">
      <w:pPr>
        <w:pStyle w:val="Normal1"/>
        <w:numPr>
          <w:ilvl w:val="0"/>
          <w:numId w:val="18"/>
        </w:numPr>
        <w:tabs>
          <w:tab w:val="left" w:pos="500"/>
        </w:tabs>
        <w:spacing w:after="0" w:line="225" w:lineRule="auto"/>
        <w:ind w:left="500" w:right="4" w:hanging="356"/>
        <w:jc w:val="both"/>
        <w:rPr>
          <w:rFonts w:ascii="Arial" w:eastAsia="Arial" w:hAnsi="Arial" w:cs="Arial"/>
          <w:sz w:val="24"/>
          <w:szCs w:val="24"/>
        </w:rPr>
      </w:pPr>
      <w:r>
        <w:rPr>
          <w:rFonts w:ascii="Arial" w:eastAsia="Arial" w:hAnsi="Arial" w:cs="Arial"/>
          <w:sz w:val="24"/>
          <w:szCs w:val="24"/>
        </w:rPr>
        <w:t>If the Bidder makes incorrect statement on this subject, he can be disqualified from the tender process or action can be taken as per the procedure mentioned in “Guidelines on Banking of business dealings”.</w:t>
      </w:r>
    </w:p>
    <w:p w14:paraId="3F43F684" w14:textId="77777777" w:rsidR="00743391" w:rsidRDefault="00743391" w:rsidP="00743391">
      <w:pPr>
        <w:pStyle w:val="Normal1"/>
        <w:rPr>
          <w:rFonts w:ascii="Arial" w:eastAsia="Arial" w:hAnsi="Arial" w:cs="Arial"/>
          <w:b/>
          <w:sz w:val="24"/>
          <w:szCs w:val="24"/>
          <w:u w:val="single"/>
        </w:rPr>
      </w:pPr>
      <w:r>
        <w:rPr>
          <w:rFonts w:ascii="Arial" w:eastAsia="Arial" w:hAnsi="Arial" w:cs="Arial"/>
          <w:b/>
          <w:sz w:val="24"/>
          <w:szCs w:val="24"/>
          <w:u w:val="single"/>
        </w:rPr>
        <w:t>Article: 6-Equal treatment of all Bidders / Contractors /Subcontractors</w:t>
      </w:r>
    </w:p>
    <w:p w14:paraId="2D550C75" w14:textId="77777777" w:rsidR="00743391" w:rsidRDefault="00743391" w:rsidP="00A42174">
      <w:pPr>
        <w:pStyle w:val="Normal1"/>
        <w:numPr>
          <w:ilvl w:val="0"/>
          <w:numId w:val="20"/>
        </w:numPr>
        <w:tabs>
          <w:tab w:val="left" w:pos="360"/>
        </w:tabs>
        <w:spacing w:after="0" w:line="218" w:lineRule="auto"/>
        <w:ind w:left="360" w:right="4" w:hanging="360"/>
        <w:rPr>
          <w:rFonts w:ascii="Arial" w:eastAsia="Arial" w:hAnsi="Arial" w:cs="Arial"/>
          <w:b/>
          <w:sz w:val="24"/>
          <w:szCs w:val="24"/>
        </w:rPr>
      </w:pPr>
      <w:r>
        <w:rPr>
          <w:rFonts w:ascii="Arial" w:eastAsia="Arial" w:hAnsi="Arial" w:cs="Arial"/>
          <w:sz w:val="24"/>
          <w:szCs w:val="24"/>
        </w:rPr>
        <w:t>In case of Sub-contracting, the Principal Contractor shall take the responsibility of the adoption of Integrity Pact by the Subcontractor.</w:t>
      </w:r>
    </w:p>
    <w:p w14:paraId="32CBAA90" w14:textId="77777777" w:rsidR="00743391" w:rsidRDefault="00743391" w:rsidP="00743391">
      <w:pPr>
        <w:pStyle w:val="Normal1"/>
        <w:spacing w:line="58" w:lineRule="auto"/>
        <w:rPr>
          <w:rFonts w:ascii="Arial" w:eastAsia="Arial" w:hAnsi="Arial" w:cs="Arial"/>
          <w:b/>
          <w:sz w:val="24"/>
          <w:szCs w:val="24"/>
        </w:rPr>
      </w:pPr>
    </w:p>
    <w:p w14:paraId="4A5B29C8" w14:textId="77777777" w:rsidR="00743391" w:rsidRDefault="00743391" w:rsidP="00A42174">
      <w:pPr>
        <w:pStyle w:val="Normal1"/>
        <w:numPr>
          <w:ilvl w:val="0"/>
          <w:numId w:val="20"/>
        </w:numPr>
        <w:tabs>
          <w:tab w:val="left" w:pos="360"/>
        </w:tabs>
        <w:spacing w:after="0" w:line="218" w:lineRule="auto"/>
        <w:ind w:left="360" w:right="4" w:hanging="360"/>
        <w:rPr>
          <w:rFonts w:ascii="Arial" w:eastAsia="Arial" w:hAnsi="Arial" w:cs="Arial"/>
          <w:b/>
          <w:sz w:val="24"/>
          <w:szCs w:val="24"/>
        </w:rPr>
      </w:pPr>
      <w:r>
        <w:rPr>
          <w:rFonts w:ascii="Arial" w:eastAsia="Arial" w:hAnsi="Arial" w:cs="Arial"/>
          <w:sz w:val="24"/>
          <w:szCs w:val="24"/>
        </w:rPr>
        <w:t>The principal will enter into agreements with identical conditions as this one with all Bidders and Contractors.</w:t>
      </w:r>
    </w:p>
    <w:p w14:paraId="265EC4D6" w14:textId="77777777" w:rsidR="00743391" w:rsidRDefault="00743391" w:rsidP="00743391">
      <w:pPr>
        <w:pStyle w:val="Normal1"/>
        <w:spacing w:line="53" w:lineRule="auto"/>
        <w:rPr>
          <w:rFonts w:ascii="Arial" w:eastAsia="Arial" w:hAnsi="Arial" w:cs="Arial"/>
          <w:b/>
          <w:sz w:val="24"/>
          <w:szCs w:val="24"/>
        </w:rPr>
      </w:pPr>
    </w:p>
    <w:p w14:paraId="1CB1FDCB" w14:textId="77777777" w:rsidR="00743391" w:rsidRDefault="00743391" w:rsidP="00A42174">
      <w:pPr>
        <w:pStyle w:val="Normal1"/>
        <w:numPr>
          <w:ilvl w:val="0"/>
          <w:numId w:val="20"/>
        </w:numPr>
        <w:tabs>
          <w:tab w:val="left" w:pos="360"/>
        </w:tabs>
        <w:spacing w:after="0" w:line="218" w:lineRule="auto"/>
        <w:ind w:left="360" w:right="4" w:hanging="360"/>
        <w:rPr>
          <w:rFonts w:ascii="Arial" w:eastAsia="Arial" w:hAnsi="Arial" w:cs="Arial"/>
          <w:b/>
          <w:sz w:val="24"/>
          <w:szCs w:val="24"/>
        </w:rPr>
      </w:pPr>
      <w:r>
        <w:rPr>
          <w:rFonts w:ascii="Arial" w:eastAsia="Arial" w:hAnsi="Arial" w:cs="Arial"/>
          <w:sz w:val="24"/>
          <w:szCs w:val="24"/>
        </w:rPr>
        <w:t>The Principal will disqualify from the tender process all bidders who do not sign this Pact or violate its provisions.</w:t>
      </w:r>
    </w:p>
    <w:p w14:paraId="73620320" w14:textId="77777777" w:rsidR="00743391" w:rsidRDefault="00743391" w:rsidP="00743391">
      <w:pPr>
        <w:pStyle w:val="Normal1"/>
        <w:spacing w:line="231" w:lineRule="auto"/>
        <w:ind w:right="4"/>
        <w:jc w:val="both"/>
        <w:rPr>
          <w:rFonts w:ascii="Arial" w:eastAsia="Arial" w:hAnsi="Arial" w:cs="Arial"/>
          <w:b/>
          <w:sz w:val="24"/>
          <w:szCs w:val="24"/>
          <w:u w:val="single"/>
        </w:rPr>
      </w:pPr>
    </w:p>
    <w:p w14:paraId="121ECD2D" w14:textId="77777777" w:rsidR="00743391" w:rsidRDefault="00743391" w:rsidP="00743391">
      <w:pPr>
        <w:pStyle w:val="Normal1"/>
        <w:spacing w:line="231" w:lineRule="auto"/>
        <w:ind w:right="4"/>
        <w:jc w:val="both"/>
        <w:rPr>
          <w:rFonts w:ascii="Arial" w:eastAsia="Arial" w:hAnsi="Arial" w:cs="Arial"/>
          <w:sz w:val="24"/>
          <w:szCs w:val="24"/>
        </w:rPr>
      </w:pPr>
      <w:r>
        <w:rPr>
          <w:rFonts w:ascii="Arial" w:eastAsia="Arial" w:hAnsi="Arial" w:cs="Arial"/>
          <w:b/>
          <w:sz w:val="24"/>
          <w:szCs w:val="24"/>
          <w:u w:val="single"/>
        </w:rPr>
        <w:t>Article: 7 - Criminal charges against violating Bidder(s) / Contractor(s) / Subcontractor(s)</w:t>
      </w:r>
      <w:r>
        <w:rPr>
          <w:rFonts w:ascii="Arial" w:eastAsia="Arial" w:hAnsi="Arial" w:cs="Arial"/>
          <w:sz w:val="24"/>
          <w:szCs w:val="24"/>
        </w:rPr>
        <w:t xml:space="preserve"> If the Principal obtains knowledge of conduct of a Bidder, Contractor or subcontractor, or if an employee or a representative or an associate of a Bidder, Contractor or Subcontractor which constitutes corruption, or if the Principal has substantive suspicion in this regard, the Principal will inform the same to the Chief Vigilance Officer.</w:t>
      </w:r>
    </w:p>
    <w:p w14:paraId="42B1F610" w14:textId="77777777" w:rsidR="00743391" w:rsidRDefault="00743391" w:rsidP="00743391">
      <w:pPr>
        <w:pStyle w:val="Normal1"/>
        <w:rPr>
          <w:rFonts w:ascii="Arial" w:eastAsia="Arial" w:hAnsi="Arial" w:cs="Arial"/>
          <w:b/>
          <w:sz w:val="24"/>
          <w:szCs w:val="24"/>
          <w:u w:val="single"/>
        </w:rPr>
      </w:pPr>
      <w:r>
        <w:rPr>
          <w:rFonts w:ascii="Arial" w:eastAsia="Arial" w:hAnsi="Arial" w:cs="Arial"/>
          <w:b/>
          <w:sz w:val="24"/>
          <w:szCs w:val="24"/>
          <w:u w:val="single"/>
        </w:rPr>
        <w:t>Article: 8 - Independent External Monitor</w:t>
      </w:r>
    </w:p>
    <w:p w14:paraId="40399EED" w14:textId="77777777" w:rsidR="00743391" w:rsidRDefault="00743391" w:rsidP="00743391">
      <w:pPr>
        <w:pStyle w:val="Normal1"/>
        <w:spacing w:line="53" w:lineRule="auto"/>
        <w:rPr>
          <w:rFonts w:ascii="Arial" w:eastAsia="Arial" w:hAnsi="Arial" w:cs="Arial"/>
          <w:sz w:val="24"/>
          <w:szCs w:val="24"/>
        </w:rPr>
      </w:pPr>
    </w:p>
    <w:p w14:paraId="7D92BF23" w14:textId="77777777" w:rsidR="00743391" w:rsidRDefault="00743391" w:rsidP="00A42174">
      <w:pPr>
        <w:pStyle w:val="Normal1"/>
        <w:numPr>
          <w:ilvl w:val="0"/>
          <w:numId w:val="21"/>
        </w:numPr>
        <w:tabs>
          <w:tab w:val="left" w:pos="360"/>
        </w:tabs>
        <w:spacing w:after="0" w:line="229" w:lineRule="auto"/>
        <w:ind w:left="360" w:right="4" w:hanging="360"/>
        <w:jc w:val="both"/>
        <w:rPr>
          <w:rFonts w:ascii="Arial" w:eastAsia="Arial" w:hAnsi="Arial" w:cs="Arial"/>
          <w:sz w:val="24"/>
          <w:szCs w:val="24"/>
        </w:rPr>
      </w:pPr>
      <w:r>
        <w:rPr>
          <w:rFonts w:ascii="Arial" w:eastAsia="Arial" w:hAnsi="Arial" w:cs="Arial"/>
          <w:sz w:val="24"/>
          <w:szCs w:val="24"/>
        </w:rPr>
        <w:lastRenderedPageBreak/>
        <w:t>The Principal appoints competent and credible Independent External Monitor for this Pact after approval by Central Vigilance Commission. The task of the Monitor is to review independently and objectively, whether and to what extent the parties comply with the obligations under this Integrity Pact.</w:t>
      </w:r>
    </w:p>
    <w:p w14:paraId="01BBA824" w14:textId="77777777" w:rsidR="00743391" w:rsidRDefault="00743391" w:rsidP="00743391">
      <w:pPr>
        <w:pStyle w:val="Normal1"/>
        <w:spacing w:line="53" w:lineRule="auto"/>
        <w:rPr>
          <w:rFonts w:ascii="Arial" w:eastAsia="Arial" w:hAnsi="Arial" w:cs="Arial"/>
          <w:sz w:val="24"/>
          <w:szCs w:val="24"/>
        </w:rPr>
      </w:pPr>
    </w:p>
    <w:p w14:paraId="172E1B50" w14:textId="77777777" w:rsidR="00743391" w:rsidRDefault="00743391" w:rsidP="00A42174">
      <w:pPr>
        <w:pStyle w:val="Normal1"/>
        <w:numPr>
          <w:ilvl w:val="0"/>
          <w:numId w:val="21"/>
        </w:numPr>
        <w:tabs>
          <w:tab w:val="left" w:pos="360"/>
        </w:tabs>
        <w:spacing w:after="0" w:line="231" w:lineRule="auto"/>
        <w:ind w:left="360" w:right="4" w:hanging="360"/>
        <w:jc w:val="both"/>
        <w:rPr>
          <w:rFonts w:ascii="Arial" w:eastAsia="Arial" w:hAnsi="Arial" w:cs="Arial"/>
          <w:sz w:val="24"/>
          <w:szCs w:val="24"/>
        </w:rPr>
      </w:pPr>
      <w:r>
        <w:rPr>
          <w:rFonts w:ascii="Arial" w:eastAsia="Arial" w:hAnsi="Arial" w:cs="Arial"/>
          <w:sz w:val="24"/>
          <w:szCs w:val="24"/>
        </w:rPr>
        <w:t>The Monitor is not subject to instructions by the representatives of the parties and performs his/her functions neutrally and independently. The Monitor would have access to all Contract documents, whenever required. It will be obligatory to him /her to treat the information and documents of the Bidders / Contractors as confidential. He /she will report to the Managing Director, Nafed.</w:t>
      </w:r>
    </w:p>
    <w:p w14:paraId="5EDA8250" w14:textId="77777777" w:rsidR="00743391" w:rsidRDefault="00743391" w:rsidP="00743391">
      <w:pPr>
        <w:pStyle w:val="Normal1"/>
        <w:spacing w:line="54" w:lineRule="auto"/>
        <w:rPr>
          <w:rFonts w:ascii="Arial" w:eastAsia="Arial" w:hAnsi="Arial" w:cs="Arial"/>
          <w:sz w:val="24"/>
          <w:szCs w:val="24"/>
        </w:rPr>
      </w:pPr>
    </w:p>
    <w:p w14:paraId="7FC61505" w14:textId="77777777" w:rsidR="00743391" w:rsidRDefault="00743391" w:rsidP="00A42174">
      <w:pPr>
        <w:pStyle w:val="Normal1"/>
        <w:numPr>
          <w:ilvl w:val="0"/>
          <w:numId w:val="21"/>
        </w:numPr>
        <w:tabs>
          <w:tab w:val="left" w:pos="360"/>
        </w:tabs>
        <w:spacing w:after="0" w:line="231" w:lineRule="auto"/>
        <w:ind w:left="360" w:right="4" w:hanging="360"/>
        <w:jc w:val="both"/>
        <w:rPr>
          <w:rFonts w:ascii="Arial" w:eastAsia="Arial" w:hAnsi="Arial" w:cs="Arial"/>
          <w:sz w:val="24"/>
          <w:szCs w:val="24"/>
        </w:rPr>
      </w:pPr>
      <w:r>
        <w:rPr>
          <w:rFonts w:ascii="Arial" w:eastAsia="Arial" w:hAnsi="Arial" w:cs="Arial"/>
          <w:sz w:val="24"/>
          <w:szCs w:val="24"/>
        </w:rPr>
        <w:t>The Bidder(s)/ Contractor(s) accepts that the Monitor has the right to access without restriction to all Project documentation of the Principal including that provided by the Contractor will also grant the Monitor, upon his/her request and demonstration of a valid interest, unrestricted and unconditional access to their project documentation. The same is also applicable to Sub- contractors.</w:t>
      </w:r>
    </w:p>
    <w:p w14:paraId="6D215879" w14:textId="77777777" w:rsidR="00743391" w:rsidRDefault="00743391" w:rsidP="00743391">
      <w:pPr>
        <w:pStyle w:val="Normal1"/>
        <w:spacing w:line="54" w:lineRule="auto"/>
        <w:rPr>
          <w:rFonts w:ascii="Arial" w:eastAsia="Arial" w:hAnsi="Arial" w:cs="Arial"/>
          <w:sz w:val="24"/>
          <w:szCs w:val="24"/>
        </w:rPr>
      </w:pPr>
    </w:p>
    <w:p w14:paraId="334C1D4F" w14:textId="77777777" w:rsidR="00743391" w:rsidRDefault="00743391" w:rsidP="00A42174">
      <w:pPr>
        <w:pStyle w:val="Normal1"/>
        <w:numPr>
          <w:ilvl w:val="0"/>
          <w:numId w:val="21"/>
        </w:numPr>
        <w:tabs>
          <w:tab w:val="left" w:pos="360"/>
        </w:tabs>
        <w:spacing w:after="0" w:line="232" w:lineRule="auto"/>
        <w:ind w:left="360" w:right="4" w:hanging="360"/>
        <w:jc w:val="both"/>
        <w:rPr>
          <w:rFonts w:ascii="Arial" w:eastAsia="Arial" w:hAnsi="Arial" w:cs="Arial"/>
          <w:sz w:val="24"/>
          <w:szCs w:val="24"/>
        </w:rPr>
      </w:pPr>
      <w:r>
        <w:rPr>
          <w:rFonts w:ascii="Arial" w:eastAsia="Arial" w:hAnsi="Arial" w:cs="Arial"/>
          <w:sz w:val="24"/>
          <w:szCs w:val="24"/>
        </w:rPr>
        <w:t>The Monitor is under contractual obligation to treat the information and documents of the Bidder(s)/ Sub-contractor(s) with confidentiality. The Monitor has also signed declarations on ‘Non- Disclosure of confidential Information’ and of ‘Absence of Conflict of interest ‘. In case of any conflict of interest arising out at a later date, IEM shall inform the Managing Director, Nafed and recues himself/herself from that case.</w:t>
      </w:r>
    </w:p>
    <w:p w14:paraId="0A0D2337" w14:textId="77777777" w:rsidR="00743391" w:rsidRDefault="00743391" w:rsidP="00743391">
      <w:pPr>
        <w:pStyle w:val="Normal1"/>
        <w:pBdr>
          <w:top w:val="nil"/>
          <w:left w:val="nil"/>
          <w:bottom w:val="nil"/>
          <w:right w:val="nil"/>
          <w:between w:val="nil"/>
        </w:pBdr>
        <w:spacing w:after="0" w:line="240" w:lineRule="auto"/>
        <w:ind w:left="720"/>
        <w:rPr>
          <w:rFonts w:ascii="Arial" w:eastAsia="Arial" w:hAnsi="Arial" w:cs="Arial"/>
          <w:color w:val="000000"/>
          <w:sz w:val="24"/>
          <w:szCs w:val="24"/>
        </w:rPr>
      </w:pPr>
    </w:p>
    <w:p w14:paraId="350C9B58" w14:textId="77777777" w:rsidR="00743391" w:rsidRDefault="00743391" w:rsidP="00A42174">
      <w:pPr>
        <w:pStyle w:val="Normal1"/>
        <w:numPr>
          <w:ilvl w:val="0"/>
          <w:numId w:val="22"/>
        </w:numPr>
        <w:tabs>
          <w:tab w:val="left" w:pos="360"/>
        </w:tabs>
        <w:spacing w:after="0" w:line="229" w:lineRule="auto"/>
        <w:ind w:left="360" w:right="4" w:hanging="360"/>
        <w:jc w:val="both"/>
        <w:rPr>
          <w:rFonts w:ascii="Arial" w:eastAsia="Arial" w:hAnsi="Arial" w:cs="Arial"/>
          <w:sz w:val="24"/>
          <w:szCs w:val="24"/>
        </w:rPr>
      </w:pPr>
      <w:bookmarkStart w:id="2" w:name="1fob9te" w:colFirst="0" w:colLast="0"/>
      <w:bookmarkEnd w:id="2"/>
      <w:r>
        <w:rPr>
          <w:rFonts w:ascii="Arial" w:eastAsia="Arial" w:hAnsi="Arial" w:cs="Arial"/>
          <w:sz w:val="24"/>
          <w:szCs w:val="24"/>
        </w:rPr>
        <w:t>The Principal will provide to the Monitor sufficient information about all the meetings among the parties related to the Project provided such meetings could have any impact on the contractual relations between the Principal and the Contractor. The parties offer to the Monitor the option to participate in such meetings.</w:t>
      </w:r>
    </w:p>
    <w:p w14:paraId="3FB058CF" w14:textId="77777777" w:rsidR="00743391" w:rsidRDefault="00743391" w:rsidP="00743391">
      <w:pPr>
        <w:pStyle w:val="Normal1"/>
        <w:spacing w:line="53" w:lineRule="auto"/>
        <w:rPr>
          <w:rFonts w:ascii="Arial" w:eastAsia="Arial" w:hAnsi="Arial" w:cs="Arial"/>
          <w:sz w:val="24"/>
          <w:szCs w:val="24"/>
        </w:rPr>
      </w:pPr>
    </w:p>
    <w:p w14:paraId="6B4BCEDE" w14:textId="77777777" w:rsidR="00743391" w:rsidRDefault="00743391" w:rsidP="00A42174">
      <w:pPr>
        <w:pStyle w:val="Normal1"/>
        <w:numPr>
          <w:ilvl w:val="0"/>
          <w:numId w:val="22"/>
        </w:numPr>
        <w:tabs>
          <w:tab w:val="left" w:pos="360"/>
        </w:tabs>
        <w:spacing w:after="0" w:line="231" w:lineRule="auto"/>
        <w:ind w:left="360" w:right="4" w:hanging="360"/>
        <w:jc w:val="both"/>
        <w:rPr>
          <w:rFonts w:ascii="Arial" w:eastAsia="Arial" w:hAnsi="Arial" w:cs="Arial"/>
          <w:sz w:val="24"/>
          <w:szCs w:val="24"/>
        </w:rPr>
      </w:pPr>
      <w:r>
        <w:rPr>
          <w:rFonts w:ascii="Arial" w:eastAsia="Arial" w:hAnsi="Arial" w:cs="Arial"/>
          <w:sz w:val="24"/>
          <w:szCs w:val="24"/>
        </w:rPr>
        <w:t>As soon as the Monitor notices, or believes to notice, violation of this agreement, he/she will so inform the management to discontinue or take corrective action, or to take relevant action. The monitor can in this regard submit non-binding recommendations. Beyond this, the Monitor has no right to demand from the parties that they act in a specific manner, refrain from action or tolerate action.</w:t>
      </w:r>
    </w:p>
    <w:p w14:paraId="564C1A66" w14:textId="77777777" w:rsidR="00743391" w:rsidRDefault="00743391" w:rsidP="00743391">
      <w:pPr>
        <w:pStyle w:val="Normal1"/>
        <w:pBdr>
          <w:top w:val="nil"/>
          <w:left w:val="nil"/>
          <w:bottom w:val="nil"/>
          <w:right w:val="nil"/>
          <w:between w:val="nil"/>
        </w:pBdr>
        <w:spacing w:after="0" w:line="240" w:lineRule="auto"/>
        <w:ind w:left="720"/>
        <w:rPr>
          <w:rFonts w:ascii="Arial" w:eastAsia="Arial" w:hAnsi="Arial" w:cs="Arial"/>
          <w:color w:val="000000"/>
          <w:sz w:val="24"/>
          <w:szCs w:val="24"/>
        </w:rPr>
      </w:pPr>
    </w:p>
    <w:p w14:paraId="409DAFB8" w14:textId="77777777" w:rsidR="00743391" w:rsidRDefault="00743391" w:rsidP="00A42174">
      <w:pPr>
        <w:pStyle w:val="Normal1"/>
        <w:numPr>
          <w:ilvl w:val="0"/>
          <w:numId w:val="22"/>
        </w:numPr>
        <w:tabs>
          <w:tab w:val="left" w:pos="360"/>
        </w:tabs>
        <w:spacing w:after="0" w:line="225" w:lineRule="auto"/>
        <w:ind w:left="360" w:right="4" w:hanging="360"/>
        <w:jc w:val="both"/>
        <w:rPr>
          <w:rFonts w:ascii="Arial" w:eastAsia="Arial" w:hAnsi="Arial" w:cs="Arial"/>
          <w:sz w:val="24"/>
          <w:szCs w:val="24"/>
        </w:rPr>
      </w:pPr>
      <w:r>
        <w:rPr>
          <w:rFonts w:ascii="Arial" w:eastAsia="Arial" w:hAnsi="Arial" w:cs="Arial"/>
          <w:sz w:val="24"/>
          <w:szCs w:val="24"/>
        </w:rPr>
        <w:t>The Monitor will submit a written report to the Managing Director, Nafed within 8 to 10 weeks from the date of reference or intimations to him by the Principal and, should the occasion arise, submit proposals for correcting problematic situations.</w:t>
      </w:r>
    </w:p>
    <w:p w14:paraId="7C6AF890" w14:textId="77777777" w:rsidR="00743391" w:rsidRDefault="00743391" w:rsidP="00743391">
      <w:pPr>
        <w:pStyle w:val="Normal1"/>
        <w:spacing w:line="54" w:lineRule="auto"/>
        <w:rPr>
          <w:rFonts w:ascii="Arial" w:eastAsia="Arial" w:hAnsi="Arial" w:cs="Arial"/>
          <w:sz w:val="24"/>
          <w:szCs w:val="24"/>
        </w:rPr>
      </w:pPr>
    </w:p>
    <w:p w14:paraId="2ECE9A89" w14:textId="77777777" w:rsidR="00743391" w:rsidRDefault="00743391" w:rsidP="00A42174">
      <w:pPr>
        <w:pStyle w:val="Normal1"/>
        <w:numPr>
          <w:ilvl w:val="0"/>
          <w:numId w:val="22"/>
        </w:numPr>
        <w:tabs>
          <w:tab w:val="left" w:pos="360"/>
        </w:tabs>
        <w:spacing w:after="0" w:line="232" w:lineRule="auto"/>
        <w:ind w:left="360" w:right="4" w:hanging="360"/>
        <w:jc w:val="both"/>
        <w:rPr>
          <w:rFonts w:ascii="Arial" w:eastAsia="Arial" w:hAnsi="Arial" w:cs="Arial"/>
          <w:sz w:val="24"/>
          <w:szCs w:val="24"/>
        </w:rPr>
      </w:pPr>
      <w:r>
        <w:rPr>
          <w:rFonts w:ascii="Arial" w:eastAsia="Arial" w:hAnsi="Arial" w:cs="Arial"/>
          <w:sz w:val="24"/>
          <w:szCs w:val="24"/>
        </w:rPr>
        <w:t>If the Monitor has reported to the Managing Director, Nafed, a substantiated suspicion of an offence under relevant IPC/PC Act, and the Managing Director, Nafed has not, within the reasonable time taken visible action to proceed against such offence or reported it to the Chief Vigilance Officer, the Monitor may also transmit this information directly to the Central Vigilance Commissioners.</w:t>
      </w:r>
    </w:p>
    <w:p w14:paraId="470B34BD" w14:textId="77777777" w:rsidR="00743391" w:rsidRDefault="00743391" w:rsidP="00743391">
      <w:pPr>
        <w:pStyle w:val="Normal1"/>
        <w:pBdr>
          <w:top w:val="nil"/>
          <w:left w:val="nil"/>
          <w:bottom w:val="nil"/>
          <w:right w:val="nil"/>
          <w:between w:val="nil"/>
        </w:pBdr>
        <w:spacing w:after="0" w:line="240" w:lineRule="auto"/>
        <w:ind w:left="720"/>
        <w:rPr>
          <w:rFonts w:ascii="Arial" w:eastAsia="Arial" w:hAnsi="Arial" w:cs="Arial"/>
          <w:color w:val="000000"/>
          <w:sz w:val="24"/>
          <w:szCs w:val="24"/>
        </w:rPr>
      </w:pPr>
    </w:p>
    <w:p w14:paraId="13F30EA1" w14:textId="77777777" w:rsidR="00743391" w:rsidRDefault="00743391" w:rsidP="00A42174">
      <w:pPr>
        <w:pStyle w:val="Normal1"/>
        <w:numPr>
          <w:ilvl w:val="0"/>
          <w:numId w:val="22"/>
        </w:numPr>
        <w:tabs>
          <w:tab w:val="left" w:pos="360"/>
        </w:tabs>
        <w:spacing w:after="0"/>
        <w:ind w:left="360" w:hanging="360"/>
        <w:rPr>
          <w:rFonts w:ascii="Arial" w:eastAsia="Arial" w:hAnsi="Arial" w:cs="Arial"/>
          <w:sz w:val="24"/>
          <w:szCs w:val="24"/>
        </w:rPr>
      </w:pPr>
      <w:r>
        <w:rPr>
          <w:rFonts w:ascii="Arial" w:eastAsia="Arial" w:hAnsi="Arial" w:cs="Arial"/>
          <w:sz w:val="24"/>
          <w:szCs w:val="24"/>
        </w:rPr>
        <w:t>The word “Monitor” would include both singular and plural.</w:t>
      </w:r>
    </w:p>
    <w:p w14:paraId="6E84F367" w14:textId="77777777" w:rsidR="00743391" w:rsidRDefault="00743391" w:rsidP="00743391">
      <w:pPr>
        <w:pStyle w:val="Normal1"/>
        <w:spacing w:line="345" w:lineRule="auto"/>
        <w:rPr>
          <w:rFonts w:ascii="Arial" w:eastAsia="Arial" w:hAnsi="Arial" w:cs="Arial"/>
          <w:b/>
          <w:sz w:val="24"/>
          <w:szCs w:val="24"/>
          <w:u w:val="single"/>
        </w:rPr>
      </w:pPr>
      <w:r>
        <w:rPr>
          <w:rFonts w:ascii="Arial" w:eastAsia="Arial" w:hAnsi="Arial" w:cs="Arial"/>
          <w:b/>
          <w:sz w:val="24"/>
          <w:szCs w:val="24"/>
          <w:u w:val="single"/>
        </w:rPr>
        <w:t>Article 9 – Pact duration</w:t>
      </w:r>
    </w:p>
    <w:p w14:paraId="7D7AAA1B" w14:textId="77777777" w:rsidR="00743391" w:rsidRDefault="00743391" w:rsidP="00A42174">
      <w:pPr>
        <w:pStyle w:val="Normal1"/>
        <w:numPr>
          <w:ilvl w:val="0"/>
          <w:numId w:val="23"/>
        </w:numPr>
        <w:tabs>
          <w:tab w:val="left" w:pos="360"/>
        </w:tabs>
        <w:spacing w:after="0" w:line="229" w:lineRule="auto"/>
        <w:ind w:left="360" w:right="4" w:hanging="360"/>
        <w:jc w:val="both"/>
        <w:rPr>
          <w:rFonts w:ascii="Arial" w:eastAsia="Arial" w:hAnsi="Arial" w:cs="Arial"/>
          <w:sz w:val="24"/>
          <w:szCs w:val="24"/>
        </w:rPr>
      </w:pPr>
      <w:r>
        <w:rPr>
          <w:rFonts w:ascii="Arial" w:eastAsia="Arial" w:hAnsi="Arial" w:cs="Arial"/>
          <w:sz w:val="24"/>
          <w:szCs w:val="24"/>
        </w:rPr>
        <w:t xml:space="preserve">This pact begins when both parties have legally signed it. It expires for the Contractor 12 months after the last payment under the contract, and for all other Bidders 6 months after </w:t>
      </w:r>
      <w:r>
        <w:rPr>
          <w:rFonts w:ascii="Arial" w:eastAsia="Arial" w:hAnsi="Arial" w:cs="Arial"/>
          <w:sz w:val="24"/>
          <w:szCs w:val="24"/>
        </w:rPr>
        <w:lastRenderedPageBreak/>
        <w:t>the contract has been awarded. Any violation of the same would entail disqualification of the bidders and exclusion from future business dealings.</w:t>
      </w:r>
    </w:p>
    <w:p w14:paraId="65DCB907" w14:textId="77777777" w:rsidR="00743391" w:rsidRDefault="00743391" w:rsidP="00743391">
      <w:pPr>
        <w:pStyle w:val="Normal1"/>
        <w:spacing w:line="53" w:lineRule="auto"/>
        <w:rPr>
          <w:rFonts w:ascii="Arial" w:eastAsia="Arial" w:hAnsi="Arial" w:cs="Arial"/>
          <w:sz w:val="24"/>
          <w:szCs w:val="24"/>
        </w:rPr>
      </w:pPr>
    </w:p>
    <w:p w14:paraId="5FB33F0C" w14:textId="77777777" w:rsidR="00743391" w:rsidRDefault="00743391" w:rsidP="00A42174">
      <w:pPr>
        <w:pStyle w:val="Normal1"/>
        <w:numPr>
          <w:ilvl w:val="0"/>
          <w:numId w:val="23"/>
        </w:numPr>
        <w:tabs>
          <w:tab w:val="left" w:pos="360"/>
        </w:tabs>
        <w:spacing w:after="0" w:line="225" w:lineRule="auto"/>
        <w:ind w:left="360" w:right="4" w:hanging="360"/>
        <w:jc w:val="both"/>
        <w:rPr>
          <w:rFonts w:ascii="Arial" w:eastAsia="Arial" w:hAnsi="Arial" w:cs="Arial"/>
          <w:sz w:val="24"/>
          <w:szCs w:val="24"/>
        </w:rPr>
      </w:pPr>
      <w:r>
        <w:rPr>
          <w:rFonts w:ascii="Arial" w:eastAsia="Arial" w:hAnsi="Arial" w:cs="Arial"/>
          <w:sz w:val="24"/>
          <w:szCs w:val="24"/>
        </w:rPr>
        <w:t>If any claim is made/lodged during this time, the same shall be binding and continue to be valid despite the lapse of this pact as specified above, unless it is discharged/determined by the Managing Director, Nafed.</w:t>
      </w:r>
    </w:p>
    <w:p w14:paraId="7A8692B6" w14:textId="77777777" w:rsidR="00743391" w:rsidRDefault="00743391" w:rsidP="00743391">
      <w:pPr>
        <w:pStyle w:val="Normal1"/>
        <w:tabs>
          <w:tab w:val="left" w:pos="360"/>
        </w:tabs>
        <w:spacing w:after="0" w:line="225" w:lineRule="auto"/>
        <w:ind w:left="360" w:right="4"/>
        <w:jc w:val="both"/>
        <w:rPr>
          <w:rFonts w:ascii="Arial" w:eastAsia="Arial" w:hAnsi="Arial" w:cs="Arial"/>
          <w:sz w:val="24"/>
          <w:szCs w:val="24"/>
        </w:rPr>
      </w:pPr>
    </w:p>
    <w:p w14:paraId="17B74AC7" w14:textId="77777777" w:rsidR="00743391" w:rsidRDefault="00743391" w:rsidP="00743391">
      <w:pPr>
        <w:pStyle w:val="Normal1"/>
        <w:spacing w:line="348" w:lineRule="auto"/>
        <w:rPr>
          <w:rFonts w:ascii="Arial" w:eastAsia="Arial" w:hAnsi="Arial" w:cs="Arial"/>
          <w:b/>
          <w:sz w:val="24"/>
          <w:szCs w:val="24"/>
          <w:u w:val="single"/>
        </w:rPr>
      </w:pPr>
      <w:r>
        <w:rPr>
          <w:rFonts w:ascii="Arial" w:eastAsia="Arial" w:hAnsi="Arial" w:cs="Arial"/>
          <w:b/>
          <w:sz w:val="24"/>
          <w:szCs w:val="24"/>
          <w:u w:val="single"/>
        </w:rPr>
        <w:t>Article 10 : Other Provisions</w:t>
      </w:r>
    </w:p>
    <w:p w14:paraId="6DBC751A" w14:textId="77777777" w:rsidR="00743391" w:rsidRDefault="00743391" w:rsidP="00A42174">
      <w:pPr>
        <w:pStyle w:val="Normal1"/>
        <w:numPr>
          <w:ilvl w:val="0"/>
          <w:numId w:val="24"/>
        </w:numPr>
        <w:tabs>
          <w:tab w:val="left" w:pos="360"/>
        </w:tabs>
        <w:spacing w:after="0" w:line="218" w:lineRule="auto"/>
        <w:ind w:left="360" w:right="4" w:hanging="360"/>
        <w:rPr>
          <w:rFonts w:ascii="Arial" w:eastAsia="Arial" w:hAnsi="Arial" w:cs="Arial"/>
          <w:sz w:val="24"/>
          <w:szCs w:val="24"/>
        </w:rPr>
      </w:pPr>
      <w:r>
        <w:rPr>
          <w:rFonts w:ascii="Arial" w:eastAsia="Arial" w:hAnsi="Arial" w:cs="Arial"/>
          <w:sz w:val="24"/>
          <w:szCs w:val="24"/>
        </w:rPr>
        <w:t>This agreement is subject to Indian Law. Place of performance and jurisdiction is the Registered Office of the Principal, i.e. New Delhi.</w:t>
      </w:r>
    </w:p>
    <w:p w14:paraId="71E56B37" w14:textId="77777777" w:rsidR="00743391" w:rsidRDefault="00743391" w:rsidP="00743391">
      <w:pPr>
        <w:pStyle w:val="Normal1"/>
        <w:tabs>
          <w:tab w:val="left" w:pos="360"/>
        </w:tabs>
        <w:spacing w:after="0" w:line="218" w:lineRule="auto"/>
        <w:ind w:left="360" w:right="4"/>
        <w:rPr>
          <w:rFonts w:ascii="Arial" w:eastAsia="Arial" w:hAnsi="Arial" w:cs="Arial"/>
          <w:sz w:val="24"/>
          <w:szCs w:val="24"/>
        </w:rPr>
      </w:pPr>
    </w:p>
    <w:p w14:paraId="094F1817" w14:textId="77777777" w:rsidR="00743391" w:rsidRDefault="00743391" w:rsidP="00A42174">
      <w:pPr>
        <w:pStyle w:val="Normal1"/>
        <w:numPr>
          <w:ilvl w:val="0"/>
          <w:numId w:val="24"/>
        </w:numPr>
        <w:tabs>
          <w:tab w:val="left" w:pos="360"/>
        </w:tabs>
        <w:spacing w:after="0"/>
        <w:ind w:left="360" w:hanging="360"/>
        <w:rPr>
          <w:rFonts w:ascii="Arial" w:eastAsia="Arial" w:hAnsi="Arial" w:cs="Arial"/>
          <w:sz w:val="24"/>
          <w:szCs w:val="24"/>
        </w:rPr>
      </w:pPr>
      <w:r>
        <w:rPr>
          <w:rFonts w:ascii="Arial" w:eastAsia="Arial" w:hAnsi="Arial" w:cs="Arial"/>
          <w:sz w:val="24"/>
          <w:szCs w:val="24"/>
        </w:rPr>
        <w:t>Changes and supplements as well as termination notices need to be made in writing.</w:t>
      </w:r>
    </w:p>
    <w:p w14:paraId="3A5BEE9E" w14:textId="77777777" w:rsidR="00743391" w:rsidRDefault="00743391" w:rsidP="00743391">
      <w:pPr>
        <w:pStyle w:val="Normal1"/>
        <w:spacing w:line="52" w:lineRule="auto"/>
        <w:rPr>
          <w:rFonts w:ascii="Arial" w:eastAsia="Arial" w:hAnsi="Arial" w:cs="Arial"/>
          <w:sz w:val="24"/>
          <w:szCs w:val="24"/>
        </w:rPr>
      </w:pPr>
    </w:p>
    <w:p w14:paraId="73DDE914" w14:textId="77777777" w:rsidR="00743391" w:rsidRDefault="00743391" w:rsidP="00A42174">
      <w:pPr>
        <w:pStyle w:val="Normal1"/>
        <w:numPr>
          <w:ilvl w:val="0"/>
          <w:numId w:val="24"/>
        </w:numPr>
        <w:tabs>
          <w:tab w:val="left" w:pos="360"/>
        </w:tabs>
        <w:spacing w:after="0" w:line="218" w:lineRule="auto"/>
        <w:ind w:left="360" w:right="4" w:hanging="360"/>
        <w:rPr>
          <w:rFonts w:ascii="Arial" w:eastAsia="Arial" w:hAnsi="Arial" w:cs="Arial"/>
          <w:sz w:val="24"/>
          <w:szCs w:val="24"/>
        </w:rPr>
      </w:pPr>
      <w:r>
        <w:rPr>
          <w:rFonts w:ascii="Arial" w:eastAsia="Arial" w:hAnsi="Arial" w:cs="Arial"/>
          <w:sz w:val="24"/>
          <w:szCs w:val="24"/>
        </w:rPr>
        <w:t>If the bidder is a partnership or a consortium, this agreement must be signed by all partners or consortium members.</w:t>
      </w:r>
    </w:p>
    <w:p w14:paraId="2343A19F" w14:textId="77777777" w:rsidR="00743391" w:rsidRDefault="00743391" w:rsidP="00743391">
      <w:pPr>
        <w:pStyle w:val="Normal1"/>
        <w:spacing w:line="53" w:lineRule="auto"/>
        <w:rPr>
          <w:rFonts w:ascii="Arial" w:eastAsia="Arial" w:hAnsi="Arial" w:cs="Arial"/>
          <w:sz w:val="24"/>
          <w:szCs w:val="24"/>
        </w:rPr>
      </w:pPr>
    </w:p>
    <w:p w14:paraId="749C2641" w14:textId="77777777" w:rsidR="00743391" w:rsidRDefault="00743391" w:rsidP="00A42174">
      <w:pPr>
        <w:pStyle w:val="Normal1"/>
        <w:numPr>
          <w:ilvl w:val="0"/>
          <w:numId w:val="24"/>
        </w:numPr>
        <w:tabs>
          <w:tab w:val="left" w:pos="360"/>
        </w:tabs>
        <w:spacing w:after="0" w:line="225" w:lineRule="auto"/>
        <w:ind w:left="360" w:right="4" w:hanging="360"/>
        <w:jc w:val="both"/>
        <w:rPr>
          <w:rFonts w:ascii="Arial" w:eastAsia="Arial" w:hAnsi="Arial" w:cs="Arial"/>
          <w:sz w:val="24"/>
          <w:szCs w:val="24"/>
        </w:rPr>
      </w:pPr>
      <w:r>
        <w:rPr>
          <w:rFonts w:ascii="Arial" w:eastAsia="Arial" w:hAnsi="Arial" w:cs="Arial"/>
          <w:sz w:val="24"/>
          <w:szCs w:val="24"/>
        </w:rPr>
        <w:t>Should one or several provisions of this Integrity Pact turn out to be invalid, the remainder of this agreement remains valid. In this case, the parties will strive to come to an agreement to their original intentions.</w:t>
      </w:r>
    </w:p>
    <w:p w14:paraId="25746F1F" w14:textId="77777777" w:rsidR="00743391" w:rsidRDefault="00743391" w:rsidP="00743391">
      <w:pPr>
        <w:pStyle w:val="Normal1"/>
        <w:spacing w:line="14" w:lineRule="auto"/>
        <w:rPr>
          <w:rFonts w:ascii="Arial" w:eastAsia="Arial" w:hAnsi="Arial" w:cs="Arial"/>
          <w:sz w:val="24"/>
          <w:szCs w:val="24"/>
        </w:rPr>
      </w:pPr>
    </w:p>
    <w:p w14:paraId="7ED7B420" w14:textId="77777777" w:rsidR="00743391" w:rsidRDefault="00743391" w:rsidP="00A42174">
      <w:pPr>
        <w:pStyle w:val="Normal1"/>
        <w:numPr>
          <w:ilvl w:val="0"/>
          <w:numId w:val="24"/>
        </w:numPr>
        <w:tabs>
          <w:tab w:val="left" w:pos="360"/>
        </w:tabs>
        <w:spacing w:after="0"/>
        <w:ind w:left="360" w:hanging="360"/>
        <w:rPr>
          <w:rFonts w:ascii="Arial" w:eastAsia="Arial" w:hAnsi="Arial" w:cs="Arial"/>
          <w:sz w:val="24"/>
          <w:szCs w:val="24"/>
        </w:rPr>
      </w:pPr>
      <w:r>
        <w:rPr>
          <w:rFonts w:ascii="Arial" w:eastAsia="Arial" w:hAnsi="Arial" w:cs="Arial"/>
          <w:sz w:val="24"/>
          <w:szCs w:val="24"/>
        </w:rPr>
        <w:t>Issues like Warranty/Guarantee etc. shall be outside the purview of IEMs.</w:t>
      </w:r>
    </w:p>
    <w:p w14:paraId="342634D9" w14:textId="77777777" w:rsidR="00743391" w:rsidRDefault="00743391" w:rsidP="00743391">
      <w:pPr>
        <w:pStyle w:val="Normal1"/>
        <w:pBdr>
          <w:top w:val="nil"/>
          <w:left w:val="nil"/>
          <w:bottom w:val="nil"/>
          <w:right w:val="nil"/>
          <w:between w:val="nil"/>
        </w:pBdr>
        <w:spacing w:after="0" w:line="240" w:lineRule="auto"/>
        <w:ind w:left="720"/>
        <w:rPr>
          <w:rFonts w:ascii="Arial" w:eastAsia="Arial" w:hAnsi="Arial" w:cs="Arial"/>
          <w:color w:val="000000"/>
          <w:sz w:val="24"/>
          <w:szCs w:val="24"/>
        </w:rPr>
      </w:pPr>
    </w:p>
    <w:p w14:paraId="38C64106" w14:textId="77777777" w:rsidR="00743391" w:rsidRDefault="00743391" w:rsidP="00A42174">
      <w:pPr>
        <w:pStyle w:val="Normal1"/>
        <w:numPr>
          <w:ilvl w:val="0"/>
          <w:numId w:val="24"/>
        </w:numPr>
        <w:tabs>
          <w:tab w:val="left" w:pos="360"/>
        </w:tabs>
        <w:spacing w:after="0"/>
        <w:ind w:left="360" w:hanging="360"/>
        <w:rPr>
          <w:rFonts w:ascii="Arial" w:eastAsia="Arial" w:hAnsi="Arial" w:cs="Arial"/>
          <w:sz w:val="24"/>
          <w:szCs w:val="24"/>
        </w:rPr>
      </w:pPr>
      <w:r>
        <w:rPr>
          <w:rFonts w:ascii="Arial" w:eastAsia="Arial" w:hAnsi="Arial" w:cs="Arial"/>
          <w:sz w:val="24"/>
          <w:szCs w:val="24"/>
        </w:rPr>
        <w:t>In the event of any contradiction between the Integrity Pact and its Annexure, the Clause in the Integrity Pact will prevail.</w:t>
      </w:r>
    </w:p>
    <w:p w14:paraId="28B95501" w14:textId="77777777" w:rsidR="00743391" w:rsidRDefault="00743391" w:rsidP="00743391">
      <w:pPr>
        <w:pStyle w:val="Normal1"/>
        <w:jc w:val="both"/>
        <w:rPr>
          <w:rFonts w:ascii="Arial" w:eastAsia="Arial" w:hAnsi="Arial" w:cs="Arial"/>
          <w:sz w:val="24"/>
          <w:szCs w:val="24"/>
        </w:rPr>
      </w:pPr>
    </w:p>
    <w:p w14:paraId="68FEC853" w14:textId="77777777" w:rsidR="00743391" w:rsidRDefault="00743391" w:rsidP="00743391">
      <w:pPr>
        <w:pStyle w:val="Normal1"/>
        <w:widowControl w:val="0"/>
        <w:pBdr>
          <w:top w:val="nil"/>
          <w:left w:val="nil"/>
          <w:bottom w:val="nil"/>
          <w:right w:val="nil"/>
          <w:between w:val="nil"/>
        </w:pBdr>
        <w:spacing w:after="0" w:line="240" w:lineRule="auto"/>
        <w:rPr>
          <w:rFonts w:ascii="Arial" w:eastAsia="Arial" w:hAnsi="Arial" w:cs="Arial"/>
          <w:color w:val="000000"/>
          <w:sz w:val="24"/>
          <w:szCs w:val="24"/>
        </w:rPr>
      </w:pPr>
    </w:p>
    <w:p w14:paraId="11580480" w14:textId="77777777" w:rsidR="00743391" w:rsidRDefault="00743391" w:rsidP="00743391">
      <w:pPr>
        <w:pStyle w:val="Normal1"/>
        <w:widowControl w:val="0"/>
        <w:pBdr>
          <w:top w:val="nil"/>
          <w:left w:val="nil"/>
          <w:bottom w:val="nil"/>
          <w:right w:val="nil"/>
          <w:between w:val="nil"/>
        </w:pBdr>
        <w:spacing w:after="0" w:line="124" w:lineRule="auto"/>
        <w:rPr>
          <w:rFonts w:ascii="Arial" w:eastAsia="Arial" w:hAnsi="Arial" w:cs="Arial"/>
          <w:i/>
          <w:color w:val="000000"/>
          <w:sz w:val="24"/>
          <w:szCs w:val="24"/>
        </w:rPr>
      </w:pPr>
      <w:r>
        <w:rPr>
          <w:rFonts w:ascii="Arial" w:eastAsia="Arial" w:hAnsi="Arial" w:cs="Arial"/>
          <w:i/>
          <w:color w:val="000000"/>
          <w:sz w:val="24"/>
          <w:szCs w:val="24"/>
        </w:rPr>
        <w:t xml:space="preserve">I </w:t>
      </w:r>
    </w:p>
    <w:p w14:paraId="78B16F00" w14:textId="77777777" w:rsidR="00743391" w:rsidRDefault="00743391" w:rsidP="00743391">
      <w:pPr>
        <w:pStyle w:val="Normal1"/>
        <w:rPr>
          <w:rFonts w:ascii="Arial" w:eastAsia="Arial" w:hAnsi="Arial" w:cs="Arial"/>
          <w:sz w:val="24"/>
          <w:szCs w:val="24"/>
        </w:rPr>
      </w:pPr>
      <w:r>
        <w:rPr>
          <w:rFonts w:ascii="Arial" w:eastAsia="Arial" w:hAnsi="Arial" w:cs="Arial"/>
          <w:sz w:val="24"/>
          <w:szCs w:val="24"/>
        </w:rPr>
        <w:t>(For &amp; on behalf of the Principal)</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(For &amp; on behalf of bidder/Contractor)</w:t>
      </w:r>
    </w:p>
    <w:p w14:paraId="49FC3E4C" w14:textId="77777777" w:rsidR="00743391" w:rsidRDefault="00743391" w:rsidP="00743391">
      <w:pPr>
        <w:pStyle w:val="Normal1"/>
        <w:rPr>
          <w:rFonts w:ascii="Arial" w:eastAsia="Arial" w:hAnsi="Arial" w:cs="Arial"/>
          <w:sz w:val="24"/>
          <w:szCs w:val="24"/>
        </w:rPr>
      </w:pPr>
      <w:r>
        <w:rPr>
          <w:rFonts w:ascii="Arial" w:eastAsia="Arial" w:hAnsi="Arial" w:cs="Arial"/>
          <w:sz w:val="24"/>
          <w:szCs w:val="24"/>
        </w:rPr>
        <w:t>(Office Seal)</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(Office Seal)</w:t>
      </w:r>
    </w:p>
    <w:p w14:paraId="6CEEC7A4" w14:textId="77777777" w:rsidR="00743391" w:rsidRDefault="00743391" w:rsidP="00743391">
      <w:pPr>
        <w:pStyle w:val="Normal1"/>
        <w:widowControl w:val="0"/>
        <w:pBdr>
          <w:top w:val="nil"/>
          <w:left w:val="nil"/>
          <w:bottom w:val="nil"/>
          <w:right w:val="nil"/>
          <w:between w:val="nil"/>
        </w:pBdr>
        <w:tabs>
          <w:tab w:val="left" w:pos="2010"/>
        </w:tabs>
        <w:spacing w:after="0" w:line="177" w:lineRule="auto"/>
        <w:rPr>
          <w:rFonts w:ascii="Arial" w:eastAsia="Arial" w:hAnsi="Arial" w:cs="Arial"/>
          <w:color w:val="000000"/>
          <w:sz w:val="24"/>
          <w:szCs w:val="24"/>
        </w:rPr>
      </w:pPr>
      <w:r>
        <w:rPr>
          <w:rFonts w:ascii="Arial" w:eastAsia="Arial" w:hAnsi="Arial" w:cs="Arial"/>
          <w:color w:val="000000"/>
          <w:sz w:val="24"/>
          <w:szCs w:val="24"/>
        </w:rPr>
        <w:t xml:space="preserve">Place: </w:t>
      </w:r>
      <w:r>
        <w:rPr>
          <w:rFonts w:ascii="Arial" w:eastAsia="Arial" w:hAnsi="Arial" w:cs="Arial"/>
          <w:color w:val="000000"/>
          <w:sz w:val="24"/>
          <w:szCs w:val="24"/>
        </w:rPr>
        <w:tab/>
        <w:t xml:space="preserve">_ </w:t>
      </w:r>
    </w:p>
    <w:p w14:paraId="1F6DDD36" w14:textId="77777777" w:rsidR="00743391" w:rsidRDefault="00743391" w:rsidP="00743391">
      <w:pPr>
        <w:pStyle w:val="Normal1"/>
        <w:widowControl w:val="0"/>
        <w:pBdr>
          <w:top w:val="nil"/>
          <w:left w:val="nil"/>
          <w:bottom w:val="nil"/>
          <w:right w:val="nil"/>
          <w:between w:val="nil"/>
        </w:pBdr>
        <w:tabs>
          <w:tab w:val="left" w:pos="1880"/>
        </w:tabs>
        <w:spacing w:after="0" w:line="230" w:lineRule="auto"/>
        <w:rPr>
          <w:rFonts w:ascii="Arial" w:eastAsia="Arial" w:hAnsi="Arial" w:cs="Arial"/>
          <w:color w:val="000000"/>
          <w:sz w:val="24"/>
          <w:szCs w:val="24"/>
        </w:rPr>
      </w:pPr>
      <w:r>
        <w:rPr>
          <w:rFonts w:ascii="Arial" w:eastAsia="Arial" w:hAnsi="Arial" w:cs="Arial"/>
          <w:color w:val="000000"/>
          <w:sz w:val="24"/>
          <w:szCs w:val="24"/>
        </w:rPr>
        <w:t xml:space="preserve">Date </w:t>
      </w:r>
      <w:r>
        <w:rPr>
          <w:rFonts w:ascii="Arial" w:eastAsia="Arial" w:hAnsi="Arial" w:cs="Arial"/>
          <w:color w:val="000000"/>
          <w:sz w:val="24"/>
          <w:szCs w:val="24"/>
        </w:rPr>
        <w:tab/>
        <w:t xml:space="preserve">_ </w:t>
      </w:r>
    </w:p>
    <w:p w14:paraId="54CC130B" w14:textId="77777777" w:rsidR="00743391" w:rsidRDefault="00743391" w:rsidP="00743391">
      <w:pPr>
        <w:pStyle w:val="Normal1"/>
        <w:widowControl w:val="0"/>
        <w:pBdr>
          <w:top w:val="nil"/>
          <w:left w:val="nil"/>
          <w:bottom w:val="nil"/>
          <w:right w:val="nil"/>
          <w:between w:val="nil"/>
        </w:pBdr>
        <w:spacing w:after="0" w:line="503" w:lineRule="auto"/>
        <w:ind w:left="9"/>
        <w:rPr>
          <w:rFonts w:ascii="Arial" w:eastAsia="Arial" w:hAnsi="Arial" w:cs="Arial"/>
          <w:color w:val="000000"/>
          <w:sz w:val="24"/>
          <w:szCs w:val="24"/>
        </w:rPr>
      </w:pPr>
      <w:r>
        <w:rPr>
          <w:rFonts w:ascii="Arial" w:eastAsia="Arial" w:hAnsi="Arial" w:cs="Arial"/>
          <w:color w:val="000000"/>
          <w:sz w:val="24"/>
          <w:szCs w:val="24"/>
        </w:rPr>
        <w:t xml:space="preserve">Witness 1: </w:t>
      </w:r>
    </w:p>
    <w:p w14:paraId="34037034" w14:textId="77777777" w:rsidR="00743391" w:rsidRDefault="00743391" w:rsidP="00743391">
      <w:pPr>
        <w:pStyle w:val="Normal1"/>
        <w:widowControl w:val="0"/>
        <w:pBdr>
          <w:top w:val="nil"/>
          <w:left w:val="nil"/>
          <w:bottom w:val="nil"/>
          <w:right w:val="nil"/>
          <w:between w:val="nil"/>
        </w:pBdr>
        <w:tabs>
          <w:tab w:val="left" w:pos="3575"/>
        </w:tabs>
        <w:spacing w:after="0" w:line="206" w:lineRule="auto"/>
        <w:rPr>
          <w:rFonts w:ascii="Arial" w:eastAsia="Arial" w:hAnsi="Arial" w:cs="Arial"/>
          <w:color w:val="000000"/>
          <w:sz w:val="24"/>
          <w:szCs w:val="24"/>
        </w:rPr>
      </w:pPr>
      <w:r>
        <w:rPr>
          <w:rFonts w:ascii="Arial" w:eastAsia="Arial" w:hAnsi="Arial" w:cs="Arial"/>
          <w:color w:val="000000"/>
          <w:sz w:val="24"/>
          <w:szCs w:val="24"/>
        </w:rPr>
        <w:t xml:space="preserve">(Name &amp; Address) </w:t>
      </w:r>
      <w:r>
        <w:rPr>
          <w:rFonts w:ascii="Arial" w:eastAsia="Arial" w:hAnsi="Arial" w:cs="Arial"/>
          <w:color w:val="000000"/>
          <w:sz w:val="24"/>
          <w:szCs w:val="24"/>
        </w:rPr>
        <w:tab/>
      </w:r>
    </w:p>
    <w:p w14:paraId="02F44141" w14:textId="77777777" w:rsidR="00743391" w:rsidRDefault="00743391" w:rsidP="00743391">
      <w:pPr>
        <w:pStyle w:val="Normal1"/>
        <w:widowControl w:val="0"/>
        <w:pBdr>
          <w:top w:val="nil"/>
          <w:left w:val="nil"/>
          <w:bottom w:val="nil"/>
          <w:right w:val="nil"/>
          <w:between w:val="nil"/>
        </w:pBdr>
        <w:spacing w:after="0" w:line="503" w:lineRule="auto"/>
        <w:ind w:left="9"/>
        <w:rPr>
          <w:rFonts w:ascii="Arial" w:eastAsia="Arial" w:hAnsi="Arial" w:cs="Arial"/>
          <w:color w:val="000000"/>
          <w:sz w:val="24"/>
          <w:szCs w:val="24"/>
        </w:rPr>
      </w:pPr>
      <w:r>
        <w:rPr>
          <w:rFonts w:ascii="Arial" w:eastAsia="Arial" w:hAnsi="Arial" w:cs="Arial"/>
          <w:color w:val="000000"/>
          <w:sz w:val="24"/>
          <w:szCs w:val="24"/>
        </w:rPr>
        <w:t xml:space="preserve">Witness 2: </w:t>
      </w:r>
    </w:p>
    <w:p w14:paraId="6F77FD3A" w14:textId="77777777" w:rsidR="00743391" w:rsidRDefault="00743391" w:rsidP="00743391">
      <w:pPr>
        <w:pStyle w:val="Normal1"/>
        <w:widowControl w:val="0"/>
        <w:pBdr>
          <w:top w:val="nil"/>
          <w:left w:val="nil"/>
          <w:bottom w:val="nil"/>
          <w:right w:val="nil"/>
          <w:between w:val="nil"/>
        </w:pBdr>
        <w:tabs>
          <w:tab w:val="left" w:pos="3575"/>
        </w:tabs>
        <w:spacing w:after="0" w:line="206" w:lineRule="auto"/>
        <w:rPr>
          <w:rFonts w:ascii="Arial" w:eastAsia="Arial" w:hAnsi="Arial" w:cs="Arial"/>
          <w:color w:val="000000"/>
          <w:sz w:val="24"/>
          <w:szCs w:val="24"/>
        </w:rPr>
      </w:pPr>
      <w:r>
        <w:rPr>
          <w:rFonts w:ascii="Arial" w:eastAsia="Arial" w:hAnsi="Arial" w:cs="Arial"/>
          <w:color w:val="000000"/>
          <w:sz w:val="24"/>
          <w:szCs w:val="24"/>
        </w:rPr>
        <w:t xml:space="preserve">(Name &amp; Address) </w:t>
      </w:r>
    </w:p>
    <w:p w14:paraId="693A9720" w14:textId="77777777" w:rsidR="00743391" w:rsidRDefault="00743391" w:rsidP="00743391">
      <w:pPr>
        <w:pStyle w:val="Normal1"/>
        <w:rPr>
          <w:rFonts w:ascii="Arial" w:eastAsia="Arial" w:hAnsi="Arial" w:cs="Arial"/>
          <w:sz w:val="24"/>
          <w:szCs w:val="24"/>
        </w:rPr>
      </w:pPr>
    </w:p>
    <w:p w14:paraId="07C49D8A" w14:textId="77777777" w:rsidR="00743391" w:rsidRDefault="00743391" w:rsidP="00743391">
      <w:pPr>
        <w:pStyle w:val="Normal1"/>
        <w:rPr>
          <w:rFonts w:ascii="Arial" w:eastAsia="Arial" w:hAnsi="Arial" w:cs="Arial"/>
          <w:sz w:val="24"/>
          <w:szCs w:val="24"/>
        </w:rPr>
      </w:pPr>
    </w:p>
    <w:p w14:paraId="1CDC74BA" w14:textId="77777777" w:rsidR="00743391" w:rsidRDefault="00743391" w:rsidP="00743391">
      <w:pPr>
        <w:pStyle w:val="Normal1"/>
        <w:rPr>
          <w:rFonts w:ascii="Arial" w:eastAsia="Arial" w:hAnsi="Arial" w:cs="Arial"/>
          <w:sz w:val="24"/>
          <w:szCs w:val="24"/>
        </w:rPr>
      </w:pPr>
    </w:p>
    <w:p w14:paraId="5076C2E2" w14:textId="77777777" w:rsidR="00743391" w:rsidRDefault="00743391" w:rsidP="00743391">
      <w:pPr>
        <w:pStyle w:val="Normal1"/>
        <w:rPr>
          <w:rFonts w:ascii="Arial" w:eastAsia="Arial" w:hAnsi="Arial" w:cs="Arial"/>
          <w:sz w:val="24"/>
          <w:szCs w:val="24"/>
        </w:rPr>
      </w:pPr>
    </w:p>
    <w:p w14:paraId="771F4498" w14:textId="77777777" w:rsidR="00743391" w:rsidRDefault="00743391" w:rsidP="00743391">
      <w:pPr>
        <w:pStyle w:val="Normal1"/>
        <w:rPr>
          <w:rFonts w:ascii="Arial" w:eastAsia="Arial" w:hAnsi="Arial" w:cs="Arial"/>
          <w:sz w:val="24"/>
          <w:szCs w:val="24"/>
        </w:rPr>
      </w:pPr>
    </w:p>
    <w:p w14:paraId="05977C06" w14:textId="77777777" w:rsidR="00743391" w:rsidRDefault="00743391" w:rsidP="00743391">
      <w:pPr>
        <w:pStyle w:val="Normal1"/>
        <w:ind w:right="-20"/>
        <w:jc w:val="center"/>
        <w:rPr>
          <w:rFonts w:ascii="Arial" w:eastAsia="Arial" w:hAnsi="Arial" w:cs="Arial"/>
          <w:b/>
          <w:color w:val="000000"/>
          <w:sz w:val="32"/>
          <w:szCs w:val="32"/>
          <w:u w:val="single"/>
        </w:rPr>
      </w:pPr>
      <w:r>
        <w:rPr>
          <w:rFonts w:ascii="Arial" w:eastAsia="Arial" w:hAnsi="Arial" w:cs="Arial"/>
          <w:b/>
          <w:color w:val="000000"/>
          <w:sz w:val="32"/>
          <w:szCs w:val="32"/>
          <w:u w:val="single"/>
        </w:rPr>
        <w:lastRenderedPageBreak/>
        <w:t>Annexure-II</w:t>
      </w:r>
    </w:p>
    <w:p w14:paraId="1F7DAEF3" w14:textId="77777777" w:rsidR="00743391" w:rsidRDefault="00743391" w:rsidP="00743391">
      <w:pPr>
        <w:pStyle w:val="Normal1"/>
        <w:tabs>
          <w:tab w:val="left" w:pos="2160"/>
          <w:tab w:val="left" w:pos="2970"/>
          <w:tab w:val="left" w:pos="4230"/>
          <w:tab w:val="left" w:pos="5580"/>
          <w:tab w:val="left" w:pos="7200"/>
          <w:tab w:val="left" w:pos="8147"/>
        </w:tabs>
        <w:ind w:right="636"/>
        <w:jc w:val="center"/>
        <w:rPr>
          <w:rFonts w:ascii="Arial" w:eastAsia="Arial" w:hAnsi="Arial" w:cs="Arial"/>
          <w:b/>
          <w:color w:val="000000"/>
          <w:sz w:val="24"/>
          <w:szCs w:val="24"/>
        </w:rPr>
      </w:pPr>
      <w:r>
        <w:rPr>
          <w:rFonts w:ascii="Arial" w:eastAsia="Arial" w:hAnsi="Arial" w:cs="Arial"/>
          <w:b/>
          <w:color w:val="000000"/>
          <w:sz w:val="24"/>
          <w:szCs w:val="24"/>
        </w:rPr>
        <w:t>Details Required to be submitted for technical Evaluation</w:t>
      </w:r>
    </w:p>
    <w:p w14:paraId="33AD5FAB" w14:textId="77777777" w:rsidR="00743391" w:rsidRDefault="00743391" w:rsidP="00743391">
      <w:pPr>
        <w:pStyle w:val="Normal1"/>
        <w:tabs>
          <w:tab w:val="left" w:pos="719"/>
        </w:tabs>
        <w:ind w:right="-20"/>
        <w:rPr>
          <w:rFonts w:ascii="Arial" w:eastAsia="Arial" w:hAnsi="Arial" w:cs="Arial"/>
          <w:b/>
          <w:color w:val="000000"/>
          <w:sz w:val="24"/>
          <w:szCs w:val="24"/>
          <w:u w:val="single"/>
        </w:rPr>
      </w:pPr>
      <w:r>
        <w:rPr>
          <w:rFonts w:ascii="Arial" w:eastAsia="Arial" w:hAnsi="Arial" w:cs="Arial"/>
          <w:color w:val="000000"/>
          <w:sz w:val="24"/>
          <w:szCs w:val="24"/>
        </w:rPr>
        <w:t>A.</w:t>
      </w:r>
      <w:r>
        <w:rPr>
          <w:rFonts w:ascii="Arial" w:eastAsia="Arial" w:hAnsi="Arial" w:cs="Arial"/>
          <w:color w:val="000000"/>
          <w:sz w:val="24"/>
          <w:szCs w:val="24"/>
        </w:rPr>
        <w:tab/>
      </w:r>
      <w:r>
        <w:rPr>
          <w:rFonts w:ascii="Arial" w:eastAsia="Arial" w:hAnsi="Arial" w:cs="Arial"/>
          <w:b/>
          <w:color w:val="000000"/>
          <w:sz w:val="24"/>
          <w:szCs w:val="24"/>
          <w:u w:val="single"/>
        </w:rPr>
        <w:t>AUTHENTICATION OF BIDDER PROFILE</w:t>
      </w:r>
    </w:p>
    <w:p w14:paraId="1D3BF03A" w14:textId="77777777" w:rsidR="00743391" w:rsidRDefault="00743391" w:rsidP="00743391">
      <w:pPr>
        <w:pStyle w:val="Normal1"/>
        <w:spacing w:after="6" w:line="220" w:lineRule="auto"/>
        <w:rPr>
          <w:rFonts w:ascii="Arial" w:eastAsia="Arial" w:hAnsi="Arial" w:cs="Arial"/>
          <w:sz w:val="24"/>
          <w:szCs w:val="24"/>
        </w:rPr>
      </w:pPr>
    </w:p>
    <w:p w14:paraId="1F7B9107" w14:textId="77777777" w:rsidR="00743391" w:rsidRDefault="00743391" w:rsidP="00743391">
      <w:pPr>
        <w:pStyle w:val="Normal1"/>
        <w:tabs>
          <w:tab w:val="left" w:pos="719"/>
        </w:tabs>
        <w:ind w:right="-20"/>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rPr>
        <w:tab/>
        <w:t>Name of Bidder:</w:t>
      </w:r>
    </w:p>
    <w:p w14:paraId="6277769C" w14:textId="77777777" w:rsidR="00743391" w:rsidRDefault="00743391" w:rsidP="00743391">
      <w:pPr>
        <w:pStyle w:val="Normal1"/>
        <w:tabs>
          <w:tab w:val="left" w:pos="719"/>
          <w:tab w:val="left" w:pos="1439"/>
        </w:tabs>
        <w:ind w:right="-20"/>
        <w:rPr>
          <w:rFonts w:ascii="Arial" w:eastAsia="Arial" w:hAnsi="Arial" w:cs="Arial"/>
          <w:color w:val="000000"/>
          <w:sz w:val="24"/>
          <w:szCs w:val="24"/>
        </w:rPr>
      </w:pPr>
      <w:r>
        <w:rPr>
          <w:rFonts w:ascii="Arial" w:eastAsia="Arial" w:hAnsi="Arial" w:cs="Arial"/>
          <w:color w:val="000000"/>
          <w:sz w:val="24"/>
          <w:szCs w:val="24"/>
        </w:rPr>
        <w:t>2.</w:t>
      </w:r>
      <w:r>
        <w:rPr>
          <w:rFonts w:ascii="Arial" w:eastAsia="Arial" w:hAnsi="Arial" w:cs="Arial"/>
          <w:color w:val="000000"/>
          <w:sz w:val="24"/>
          <w:szCs w:val="24"/>
        </w:rPr>
        <w:tab/>
        <w:t>(a)</w:t>
      </w:r>
      <w:r>
        <w:rPr>
          <w:rFonts w:ascii="Arial" w:eastAsia="Arial" w:hAnsi="Arial" w:cs="Arial"/>
          <w:color w:val="000000"/>
          <w:sz w:val="24"/>
          <w:szCs w:val="24"/>
        </w:rPr>
        <w:tab/>
        <w:t>Registered Address with Contact No. &amp; E-mail ID:</w:t>
      </w:r>
    </w:p>
    <w:p w14:paraId="1C0E19F0" w14:textId="77777777" w:rsidR="00743391" w:rsidRDefault="00743391" w:rsidP="00743391">
      <w:pPr>
        <w:pStyle w:val="Normal1"/>
        <w:tabs>
          <w:tab w:val="left" w:pos="1439"/>
        </w:tabs>
        <w:ind w:left="719" w:right="-20"/>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Factory/Godown Address with Contact No. &amp; E-mail ID:</w:t>
      </w:r>
    </w:p>
    <w:p w14:paraId="6405C8CD" w14:textId="77777777" w:rsidR="00743391" w:rsidRDefault="00743391" w:rsidP="00A42174">
      <w:pPr>
        <w:pStyle w:val="Normal1"/>
        <w:numPr>
          <w:ilvl w:val="1"/>
          <w:numId w:val="23"/>
        </w:numPr>
        <w:pBdr>
          <w:top w:val="nil"/>
          <w:left w:val="nil"/>
          <w:bottom w:val="nil"/>
          <w:right w:val="nil"/>
          <w:between w:val="nil"/>
        </w:pBdr>
        <w:spacing w:after="0" w:line="240" w:lineRule="auto"/>
        <w:ind w:right="124"/>
        <w:jc w:val="both"/>
        <w:rPr>
          <w:rFonts w:ascii="Arial" w:eastAsia="Arial" w:hAnsi="Arial" w:cs="Arial"/>
          <w:color w:val="000000"/>
          <w:sz w:val="24"/>
          <w:szCs w:val="24"/>
        </w:rPr>
      </w:pPr>
      <w:r>
        <w:rPr>
          <w:rFonts w:ascii="Arial" w:eastAsia="Arial" w:hAnsi="Arial" w:cs="Arial"/>
          <w:color w:val="000000"/>
          <w:sz w:val="24"/>
          <w:szCs w:val="24"/>
        </w:rPr>
        <w:t>The supplier be the Individuals, Proprietary or partnership firms, registered companies or any other legal entities having arrangements for New Jute Bags for packing of Pulses &amp; Oilseeds shall only be eligible to participate in the tender.</w:t>
      </w:r>
    </w:p>
    <w:p w14:paraId="4CF55EA7" w14:textId="77777777" w:rsidR="00743391" w:rsidRDefault="00743391" w:rsidP="00743391">
      <w:pPr>
        <w:pStyle w:val="Normal1"/>
        <w:pBdr>
          <w:top w:val="nil"/>
          <w:left w:val="nil"/>
          <w:bottom w:val="nil"/>
          <w:right w:val="nil"/>
          <w:between w:val="nil"/>
        </w:pBdr>
        <w:spacing w:after="0" w:line="240" w:lineRule="auto"/>
        <w:ind w:right="124"/>
        <w:jc w:val="both"/>
        <w:rPr>
          <w:rFonts w:ascii="Arial" w:eastAsia="Arial" w:hAnsi="Arial" w:cs="Arial"/>
          <w:b/>
          <w:color w:val="FF0000"/>
          <w:sz w:val="24"/>
          <w:szCs w:val="24"/>
        </w:rPr>
      </w:pPr>
    </w:p>
    <w:p w14:paraId="7C3D0202" w14:textId="77777777" w:rsidR="00743391" w:rsidRDefault="00743391" w:rsidP="00743391">
      <w:pPr>
        <w:pStyle w:val="Normal1"/>
        <w:tabs>
          <w:tab w:val="left" w:pos="719"/>
        </w:tabs>
        <w:ind w:right="-20"/>
        <w:jc w:val="both"/>
        <w:rPr>
          <w:rFonts w:ascii="Arial" w:eastAsia="Arial" w:hAnsi="Arial" w:cs="Arial"/>
          <w:color w:val="000000"/>
          <w:sz w:val="24"/>
          <w:szCs w:val="24"/>
        </w:rPr>
      </w:pPr>
      <w:r>
        <w:rPr>
          <w:rFonts w:ascii="Arial" w:eastAsia="Arial" w:hAnsi="Arial" w:cs="Arial"/>
          <w:color w:val="000000"/>
          <w:sz w:val="24"/>
          <w:szCs w:val="24"/>
        </w:rPr>
        <w:t>4.</w:t>
      </w:r>
      <w:r>
        <w:rPr>
          <w:rFonts w:ascii="Arial" w:eastAsia="Arial" w:hAnsi="Arial" w:cs="Arial"/>
          <w:color w:val="000000"/>
          <w:sz w:val="24"/>
          <w:szCs w:val="24"/>
        </w:rPr>
        <w:tab/>
        <w:t>Constitution of Bidder:</w:t>
      </w:r>
    </w:p>
    <w:p w14:paraId="4B8302A8" w14:textId="77777777" w:rsidR="00743391" w:rsidRDefault="00743391" w:rsidP="00743391">
      <w:pPr>
        <w:pStyle w:val="Normal1"/>
        <w:spacing w:line="238" w:lineRule="auto"/>
        <w:ind w:left="719" w:right="530"/>
        <w:jc w:val="both"/>
        <w:rPr>
          <w:rFonts w:ascii="Arial" w:eastAsia="Arial" w:hAnsi="Arial" w:cs="Arial"/>
          <w:color w:val="000000"/>
          <w:sz w:val="24"/>
          <w:szCs w:val="24"/>
        </w:rPr>
      </w:pPr>
      <w:r>
        <w:rPr>
          <w:rFonts w:ascii="Arial" w:eastAsia="Arial" w:hAnsi="Arial" w:cs="Arial"/>
          <w:color w:val="000000"/>
          <w:sz w:val="24"/>
          <w:szCs w:val="24"/>
        </w:rPr>
        <w:t>Proprietorship / Partnership / Limited Liability Partnership / Private Limited / Public Limited / Society/ Others:</w:t>
      </w:r>
    </w:p>
    <w:p w14:paraId="7C09D180" w14:textId="77777777" w:rsidR="00743391" w:rsidRDefault="00743391" w:rsidP="00743391">
      <w:pPr>
        <w:pStyle w:val="Normal1"/>
        <w:spacing w:after="36" w:line="240" w:lineRule="auto"/>
        <w:rPr>
          <w:rFonts w:ascii="Arial" w:eastAsia="Arial" w:hAnsi="Arial" w:cs="Arial"/>
          <w:color w:val="000000"/>
          <w:sz w:val="24"/>
          <w:szCs w:val="24"/>
        </w:rPr>
      </w:pPr>
    </w:p>
    <w:p w14:paraId="1FB71FFA" w14:textId="77777777" w:rsidR="00743391" w:rsidRDefault="00743391" w:rsidP="00743391">
      <w:pPr>
        <w:pStyle w:val="Normal1"/>
        <w:ind w:left="719" w:right="532" w:hanging="719"/>
        <w:jc w:val="both"/>
        <w:rPr>
          <w:rFonts w:ascii="Arial" w:eastAsia="Arial" w:hAnsi="Arial" w:cs="Arial"/>
          <w:color w:val="000000"/>
          <w:sz w:val="24"/>
          <w:szCs w:val="24"/>
        </w:rPr>
      </w:pPr>
      <w:r>
        <w:rPr>
          <w:rFonts w:ascii="Arial" w:eastAsia="Arial" w:hAnsi="Arial" w:cs="Arial"/>
          <w:color w:val="000000"/>
          <w:sz w:val="24"/>
          <w:szCs w:val="24"/>
        </w:rPr>
        <w:t>5.</w:t>
      </w:r>
      <w:r>
        <w:rPr>
          <w:rFonts w:ascii="Arial" w:eastAsia="Arial" w:hAnsi="Arial" w:cs="Arial"/>
          <w:color w:val="000000"/>
          <w:sz w:val="24"/>
          <w:szCs w:val="24"/>
        </w:rPr>
        <w:tab/>
        <w:t>Company Identification Number (CIN) / Udyog Aadhar No. (if not proprietary firm)/: Aadhar No. (Proprietor) and Director’s Identification Number (DIN) of all Directors of the Bidder:</w:t>
      </w:r>
    </w:p>
    <w:p w14:paraId="4F5272B1" w14:textId="77777777" w:rsidR="00743391" w:rsidRDefault="00743391" w:rsidP="00743391">
      <w:pPr>
        <w:pStyle w:val="Normal1"/>
        <w:tabs>
          <w:tab w:val="left" w:pos="719"/>
          <w:tab w:val="left" w:pos="5040"/>
        </w:tabs>
        <w:ind w:right="-20"/>
        <w:rPr>
          <w:rFonts w:ascii="Arial" w:eastAsia="Arial" w:hAnsi="Arial" w:cs="Arial"/>
          <w:color w:val="000000"/>
          <w:sz w:val="24"/>
          <w:szCs w:val="24"/>
        </w:rPr>
      </w:pPr>
      <w:r>
        <w:rPr>
          <w:rFonts w:ascii="Arial" w:eastAsia="Arial" w:hAnsi="Arial" w:cs="Arial"/>
          <w:color w:val="000000"/>
          <w:sz w:val="24"/>
          <w:szCs w:val="24"/>
        </w:rPr>
        <w:t>6.</w:t>
      </w:r>
      <w:r>
        <w:rPr>
          <w:rFonts w:ascii="Arial" w:eastAsia="Arial" w:hAnsi="Arial" w:cs="Arial"/>
          <w:color w:val="000000"/>
          <w:sz w:val="24"/>
          <w:szCs w:val="24"/>
        </w:rPr>
        <w:tab/>
        <w:t>Date of Incorporation</w:t>
      </w:r>
      <w:r>
        <w:rPr>
          <w:rFonts w:ascii="Arial" w:eastAsia="Arial" w:hAnsi="Arial" w:cs="Arial"/>
          <w:color w:val="000000"/>
          <w:sz w:val="24"/>
          <w:szCs w:val="24"/>
        </w:rPr>
        <w:tab/>
        <w:t>:</w:t>
      </w:r>
    </w:p>
    <w:p w14:paraId="2906C4F9" w14:textId="77777777" w:rsidR="00743391" w:rsidRDefault="00743391" w:rsidP="00743391">
      <w:pPr>
        <w:pStyle w:val="Normal1"/>
        <w:tabs>
          <w:tab w:val="left" w:pos="719"/>
          <w:tab w:val="left" w:pos="5040"/>
        </w:tabs>
        <w:ind w:right="-20"/>
        <w:rPr>
          <w:rFonts w:ascii="Arial" w:eastAsia="Arial" w:hAnsi="Arial" w:cs="Arial"/>
          <w:color w:val="000000"/>
          <w:sz w:val="24"/>
          <w:szCs w:val="24"/>
        </w:rPr>
      </w:pPr>
      <w:r>
        <w:rPr>
          <w:rFonts w:ascii="Arial" w:eastAsia="Arial" w:hAnsi="Arial" w:cs="Arial"/>
          <w:color w:val="000000"/>
          <w:sz w:val="24"/>
          <w:szCs w:val="24"/>
        </w:rPr>
        <w:t>7.</w:t>
      </w:r>
      <w:r>
        <w:rPr>
          <w:rFonts w:ascii="Arial" w:eastAsia="Arial" w:hAnsi="Arial" w:cs="Arial"/>
          <w:color w:val="000000"/>
          <w:sz w:val="24"/>
          <w:szCs w:val="24"/>
        </w:rPr>
        <w:tab/>
        <w:t>PAN Number</w:t>
      </w:r>
      <w:r>
        <w:rPr>
          <w:rFonts w:ascii="Arial" w:eastAsia="Arial" w:hAnsi="Arial" w:cs="Arial"/>
          <w:color w:val="000000"/>
          <w:sz w:val="24"/>
          <w:szCs w:val="24"/>
        </w:rPr>
        <w:tab/>
        <w:t>:</w:t>
      </w:r>
    </w:p>
    <w:p w14:paraId="03BF41AD" w14:textId="77777777" w:rsidR="00743391" w:rsidRDefault="00743391" w:rsidP="00743391">
      <w:pPr>
        <w:pStyle w:val="Normal1"/>
        <w:tabs>
          <w:tab w:val="left" w:pos="719"/>
          <w:tab w:val="left" w:pos="5040"/>
        </w:tabs>
        <w:ind w:right="-20"/>
        <w:rPr>
          <w:rFonts w:ascii="Arial" w:eastAsia="Arial" w:hAnsi="Arial" w:cs="Arial"/>
          <w:color w:val="000000"/>
          <w:sz w:val="24"/>
          <w:szCs w:val="24"/>
        </w:rPr>
      </w:pPr>
      <w:r>
        <w:rPr>
          <w:rFonts w:ascii="Arial" w:eastAsia="Arial" w:hAnsi="Arial" w:cs="Arial"/>
          <w:color w:val="000000"/>
          <w:sz w:val="24"/>
          <w:szCs w:val="24"/>
        </w:rPr>
        <w:t>8.</w:t>
      </w:r>
      <w:r>
        <w:rPr>
          <w:rFonts w:ascii="Arial" w:eastAsia="Arial" w:hAnsi="Arial" w:cs="Arial"/>
          <w:color w:val="000000"/>
          <w:sz w:val="24"/>
          <w:szCs w:val="24"/>
        </w:rPr>
        <w:tab/>
        <w:t>GST Number                                                        :</w:t>
      </w:r>
    </w:p>
    <w:p w14:paraId="5B474CAF" w14:textId="77777777" w:rsidR="00743391" w:rsidRDefault="00743391" w:rsidP="00743391">
      <w:pPr>
        <w:pStyle w:val="Normal1"/>
        <w:tabs>
          <w:tab w:val="left" w:pos="719"/>
        </w:tabs>
        <w:ind w:right="-20"/>
        <w:rPr>
          <w:rFonts w:ascii="Arial" w:eastAsia="Arial" w:hAnsi="Arial" w:cs="Arial"/>
          <w:color w:val="000000"/>
          <w:sz w:val="24"/>
          <w:szCs w:val="24"/>
        </w:rPr>
      </w:pPr>
      <w:r>
        <w:rPr>
          <w:rFonts w:ascii="Arial" w:eastAsia="Arial" w:hAnsi="Arial" w:cs="Arial"/>
          <w:color w:val="000000"/>
          <w:sz w:val="24"/>
          <w:szCs w:val="24"/>
        </w:rPr>
        <w:t>9.</w:t>
      </w:r>
      <w:r>
        <w:rPr>
          <w:rFonts w:ascii="Arial" w:eastAsia="Arial" w:hAnsi="Arial" w:cs="Arial"/>
          <w:color w:val="000000"/>
          <w:sz w:val="24"/>
          <w:szCs w:val="24"/>
        </w:rPr>
        <w:tab/>
        <w:t>Years of Business Experience in dealing with Government Organizations:</w:t>
      </w:r>
    </w:p>
    <w:p w14:paraId="5955B050" w14:textId="77777777" w:rsidR="00743391" w:rsidRDefault="00743391" w:rsidP="00743391">
      <w:pPr>
        <w:pStyle w:val="Normal1"/>
        <w:tabs>
          <w:tab w:val="left" w:pos="719"/>
        </w:tabs>
        <w:ind w:left="719" w:right="214" w:hanging="719"/>
        <w:jc w:val="both"/>
        <w:rPr>
          <w:rFonts w:ascii="Arial" w:eastAsia="Arial" w:hAnsi="Arial" w:cs="Arial"/>
          <w:color w:val="000000"/>
          <w:sz w:val="24"/>
          <w:szCs w:val="24"/>
        </w:rPr>
      </w:pPr>
      <w:r>
        <w:rPr>
          <w:rFonts w:ascii="Arial" w:eastAsia="Arial" w:hAnsi="Arial" w:cs="Arial"/>
          <w:color w:val="000000"/>
          <w:sz w:val="24"/>
          <w:szCs w:val="24"/>
        </w:rPr>
        <w:t>10.</w:t>
      </w:r>
      <w:r>
        <w:rPr>
          <w:rFonts w:ascii="Arial" w:eastAsia="Arial" w:hAnsi="Arial" w:cs="Arial"/>
          <w:color w:val="000000"/>
          <w:sz w:val="24"/>
          <w:szCs w:val="24"/>
        </w:rPr>
        <w:tab/>
      </w:r>
      <w:r>
        <w:rPr>
          <w:rFonts w:ascii="Arial" w:eastAsia="Arial" w:hAnsi="Arial" w:cs="Arial"/>
          <w:color w:val="000000"/>
          <w:sz w:val="24"/>
          <w:szCs w:val="24"/>
        </w:rPr>
        <w:tab/>
        <w:t>Details of Orders (Item &amp; Value wise) received annually in descending order value and whether executed successfully (year-wise):</w:t>
      </w:r>
    </w:p>
    <w:p w14:paraId="4759C5A1" w14:textId="77777777" w:rsidR="00743391" w:rsidRDefault="00743391" w:rsidP="00743391">
      <w:pPr>
        <w:pStyle w:val="Normal1"/>
        <w:ind w:left="719" w:right="-20"/>
        <w:rPr>
          <w:rFonts w:ascii="Arial" w:eastAsia="Arial" w:hAnsi="Arial" w:cs="Arial"/>
          <w:color w:val="000000"/>
          <w:sz w:val="24"/>
          <w:szCs w:val="24"/>
        </w:rPr>
      </w:pPr>
      <w:r>
        <w:rPr>
          <w:rFonts w:ascii="Arial" w:eastAsia="Arial" w:hAnsi="Arial" w:cs="Arial"/>
          <w:color w:val="000000"/>
          <w:sz w:val="24"/>
          <w:szCs w:val="24"/>
        </w:rPr>
        <w:t>(A)  From Different Organizations/ Departments:</w:t>
      </w:r>
    </w:p>
    <w:p w14:paraId="59FF7FC9" w14:textId="77777777" w:rsidR="00743391" w:rsidRDefault="00743391" w:rsidP="00743391">
      <w:pPr>
        <w:pStyle w:val="Normal1"/>
        <w:spacing w:after="33" w:line="240" w:lineRule="auto"/>
        <w:rPr>
          <w:rFonts w:ascii="Arial" w:eastAsia="Arial" w:hAnsi="Arial" w:cs="Arial"/>
          <w:color w:val="000000"/>
          <w:sz w:val="24"/>
          <w:szCs w:val="24"/>
        </w:rPr>
      </w:pPr>
    </w:p>
    <w:tbl>
      <w:tblPr>
        <w:tblW w:w="9293" w:type="dxa"/>
        <w:tblInd w:w="611" w:type="dxa"/>
        <w:tblLayout w:type="fixed"/>
        <w:tblLook w:val="0400" w:firstRow="0" w:lastRow="0" w:firstColumn="0" w:lastColumn="0" w:noHBand="0" w:noVBand="1"/>
      </w:tblPr>
      <w:tblGrid>
        <w:gridCol w:w="571"/>
        <w:gridCol w:w="1792"/>
        <w:gridCol w:w="1708"/>
        <w:gridCol w:w="1262"/>
        <w:gridCol w:w="1080"/>
        <w:gridCol w:w="1080"/>
        <w:gridCol w:w="1800"/>
      </w:tblGrid>
      <w:tr w:rsidR="00743391" w14:paraId="19A20764" w14:textId="77777777" w:rsidTr="00F515CB">
        <w:trPr>
          <w:cantSplit/>
          <w:trHeight w:val="1169"/>
          <w:tblHeader/>
        </w:trPr>
        <w:tc>
          <w:tcPr>
            <w:tcW w:w="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D63B1B" w14:textId="77777777" w:rsidR="00743391" w:rsidRDefault="00743391" w:rsidP="00F515CB">
            <w:pPr>
              <w:pStyle w:val="Normal1"/>
              <w:spacing w:before="11"/>
              <w:ind w:left="108" w:right="49"/>
              <w:rPr>
                <w:rFonts w:ascii="Arial" w:eastAsia="Arial" w:hAnsi="Arial" w:cs="Arial"/>
                <w:color w:val="000000"/>
                <w:sz w:val="24"/>
                <w:szCs w:val="24"/>
              </w:rPr>
            </w:pPr>
            <w:r>
              <w:rPr>
                <w:rFonts w:ascii="Arial" w:eastAsia="Arial" w:hAnsi="Arial" w:cs="Arial"/>
                <w:color w:val="000000"/>
                <w:sz w:val="24"/>
                <w:szCs w:val="24"/>
              </w:rPr>
              <w:t>S. No.</w:t>
            </w:r>
          </w:p>
        </w:tc>
        <w:tc>
          <w:tcPr>
            <w:tcW w:w="1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A642AA" w14:textId="77777777" w:rsidR="00743391" w:rsidRDefault="00743391" w:rsidP="00F515CB">
            <w:pPr>
              <w:pStyle w:val="Normal1"/>
              <w:spacing w:before="11" w:line="233" w:lineRule="auto"/>
              <w:ind w:left="108" w:right="47"/>
              <w:rPr>
                <w:rFonts w:ascii="Arial" w:eastAsia="Arial" w:hAnsi="Arial" w:cs="Arial"/>
                <w:b/>
                <w:color w:val="000000"/>
                <w:sz w:val="24"/>
                <w:szCs w:val="24"/>
              </w:rPr>
            </w:pPr>
            <w:r>
              <w:rPr>
                <w:rFonts w:ascii="Arial" w:eastAsia="Arial" w:hAnsi="Arial" w:cs="Arial"/>
                <w:b/>
                <w:color w:val="000000"/>
                <w:sz w:val="24"/>
                <w:szCs w:val="24"/>
              </w:rPr>
              <w:t>Year (2021-22, 22-23, 23-24)</w:t>
            </w:r>
          </w:p>
        </w:tc>
        <w:tc>
          <w:tcPr>
            <w:tcW w:w="1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585505" w14:textId="77777777" w:rsidR="00743391" w:rsidRDefault="00743391" w:rsidP="00F515CB">
            <w:pPr>
              <w:pStyle w:val="Normal1"/>
              <w:tabs>
                <w:tab w:val="left" w:pos="1204"/>
              </w:tabs>
              <w:spacing w:before="11"/>
              <w:ind w:left="108" w:right="51"/>
              <w:rPr>
                <w:rFonts w:ascii="Arial" w:eastAsia="Arial" w:hAnsi="Arial" w:cs="Arial"/>
                <w:color w:val="000000"/>
                <w:sz w:val="24"/>
                <w:szCs w:val="24"/>
              </w:rPr>
            </w:pPr>
            <w:r>
              <w:rPr>
                <w:rFonts w:ascii="Arial" w:eastAsia="Arial" w:hAnsi="Arial" w:cs="Arial"/>
                <w:color w:val="000000"/>
                <w:sz w:val="24"/>
                <w:szCs w:val="24"/>
              </w:rPr>
              <w:t>Ordering Organization/ Deptt. Agency</w:t>
            </w:r>
          </w:p>
        </w:tc>
        <w:tc>
          <w:tcPr>
            <w:tcW w:w="12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C24B73" w14:textId="77777777" w:rsidR="00743391" w:rsidRDefault="00743391" w:rsidP="00F515CB">
            <w:pPr>
              <w:pStyle w:val="Normal1"/>
              <w:spacing w:before="11"/>
              <w:ind w:left="108" w:right="424"/>
              <w:rPr>
                <w:rFonts w:ascii="Arial" w:eastAsia="Arial" w:hAnsi="Arial" w:cs="Arial"/>
                <w:color w:val="000000"/>
                <w:sz w:val="24"/>
                <w:szCs w:val="24"/>
              </w:rPr>
            </w:pPr>
            <w:r>
              <w:rPr>
                <w:rFonts w:ascii="Arial" w:eastAsia="Arial" w:hAnsi="Arial" w:cs="Arial"/>
                <w:color w:val="000000"/>
                <w:sz w:val="24"/>
                <w:szCs w:val="24"/>
              </w:rPr>
              <w:t>Item Name</w:t>
            </w: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D5622D" w14:textId="77777777" w:rsidR="00743391" w:rsidRDefault="00743391" w:rsidP="00F515CB">
            <w:pPr>
              <w:pStyle w:val="Normal1"/>
              <w:spacing w:before="11"/>
              <w:ind w:right="-20"/>
              <w:rPr>
                <w:rFonts w:ascii="Arial" w:eastAsia="Arial" w:hAnsi="Arial" w:cs="Arial"/>
                <w:color w:val="000000"/>
                <w:sz w:val="24"/>
                <w:szCs w:val="24"/>
              </w:rPr>
            </w:pPr>
            <w:r>
              <w:rPr>
                <w:rFonts w:ascii="Arial" w:eastAsia="Arial" w:hAnsi="Arial" w:cs="Arial"/>
                <w:color w:val="000000"/>
                <w:sz w:val="24"/>
                <w:szCs w:val="24"/>
              </w:rPr>
              <w:t>Quantity</w:t>
            </w: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244BA9" w14:textId="77777777" w:rsidR="00743391" w:rsidRDefault="00743391" w:rsidP="00F515CB">
            <w:pPr>
              <w:pStyle w:val="Normal1"/>
              <w:spacing w:before="11"/>
              <w:ind w:left="33" w:right="333"/>
              <w:jc w:val="right"/>
              <w:rPr>
                <w:rFonts w:ascii="Arial" w:eastAsia="Arial" w:hAnsi="Arial" w:cs="Arial"/>
                <w:color w:val="000000"/>
                <w:sz w:val="24"/>
                <w:szCs w:val="24"/>
              </w:rPr>
            </w:pPr>
            <w:r>
              <w:rPr>
                <w:rFonts w:ascii="Arial" w:eastAsia="Arial" w:hAnsi="Arial" w:cs="Arial"/>
                <w:color w:val="000000"/>
                <w:sz w:val="24"/>
                <w:szCs w:val="24"/>
              </w:rPr>
              <w:t>Order Value</w:t>
            </w:r>
          </w:p>
        </w:tc>
        <w:tc>
          <w:tcPr>
            <w:tcW w:w="18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778124" w14:textId="77777777" w:rsidR="00743391" w:rsidRDefault="00743391" w:rsidP="00F515CB">
            <w:pPr>
              <w:pStyle w:val="Normal1"/>
              <w:tabs>
                <w:tab w:val="left" w:pos="1058"/>
              </w:tabs>
              <w:spacing w:before="11"/>
              <w:ind w:left="108" w:right="47"/>
              <w:rPr>
                <w:rFonts w:ascii="Arial" w:eastAsia="Arial" w:hAnsi="Arial" w:cs="Arial"/>
                <w:color w:val="000000"/>
                <w:sz w:val="24"/>
                <w:szCs w:val="24"/>
              </w:rPr>
            </w:pPr>
            <w:r>
              <w:rPr>
                <w:rFonts w:ascii="Arial" w:eastAsia="Arial" w:hAnsi="Arial" w:cs="Arial"/>
                <w:color w:val="000000"/>
                <w:sz w:val="24"/>
                <w:szCs w:val="24"/>
              </w:rPr>
              <w:t>Status</w:t>
            </w:r>
            <w:r>
              <w:rPr>
                <w:rFonts w:ascii="Arial" w:eastAsia="Arial" w:hAnsi="Arial" w:cs="Arial"/>
                <w:color w:val="000000"/>
                <w:sz w:val="24"/>
                <w:szCs w:val="24"/>
              </w:rPr>
              <w:tab/>
              <w:t>of Execution* /          Non-execution</w:t>
            </w:r>
          </w:p>
        </w:tc>
      </w:tr>
      <w:tr w:rsidR="00743391" w14:paraId="3337E998" w14:textId="77777777" w:rsidTr="00F515CB">
        <w:trPr>
          <w:cantSplit/>
          <w:trHeight w:val="562"/>
          <w:tblHeader/>
        </w:trPr>
        <w:tc>
          <w:tcPr>
            <w:tcW w:w="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023B7A" w14:textId="77777777" w:rsidR="00743391" w:rsidRDefault="00743391" w:rsidP="00F515CB">
            <w:pPr>
              <w:pStyle w:val="Normal1"/>
              <w:spacing w:before="11"/>
              <w:ind w:left="108" w:right="-20"/>
              <w:rPr>
                <w:rFonts w:ascii="Arial" w:eastAsia="Arial" w:hAnsi="Arial" w:cs="Arial"/>
                <w:color w:val="000000"/>
                <w:sz w:val="24"/>
                <w:szCs w:val="24"/>
              </w:rPr>
            </w:pPr>
            <w:r>
              <w:rPr>
                <w:rFonts w:ascii="Arial" w:eastAsia="Arial" w:hAnsi="Arial" w:cs="Arial"/>
                <w:color w:val="000000"/>
                <w:sz w:val="24"/>
                <w:szCs w:val="24"/>
              </w:rPr>
              <w:t>1.</w:t>
            </w:r>
          </w:p>
        </w:tc>
        <w:tc>
          <w:tcPr>
            <w:tcW w:w="1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B0A159" w14:textId="77777777" w:rsidR="00743391" w:rsidRDefault="00743391" w:rsidP="00F515CB">
            <w:pPr>
              <w:pStyle w:val="Normal1"/>
              <w:rPr>
                <w:rFonts w:ascii="Arial" w:eastAsia="Arial" w:hAnsi="Arial" w:cs="Arial"/>
                <w:b/>
                <w:color w:val="000000"/>
                <w:sz w:val="24"/>
                <w:szCs w:val="24"/>
              </w:rPr>
            </w:pPr>
          </w:p>
        </w:tc>
        <w:tc>
          <w:tcPr>
            <w:tcW w:w="1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2A87B4" w14:textId="77777777" w:rsidR="00743391" w:rsidRDefault="00743391" w:rsidP="00F515CB">
            <w:pPr>
              <w:pStyle w:val="Normal1"/>
              <w:rPr>
                <w:rFonts w:ascii="Arial" w:eastAsia="Arial" w:hAnsi="Arial" w:cs="Arial"/>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A50352" w14:textId="77777777" w:rsidR="00743391" w:rsidRDefault="00743391" w:rsidP="00F515CB">
            <w:pPr>
              <w:pStyle w:val="Normal1"/>
              <w:rPr>
                <w:rFonts w:ascii="Arial" w:eastAsia="Arial" w:hAnsi="Arial" w:cs="Arial"/>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7D2F17" w14:textId="77777777" w:rsidR="00743391" w:rsidRDefault="00743391" w:rsidP="00F515CB">
            <w:pPr>
              <w:pStyle w:val="Normal1"/>
              <w:rPr>
                <w:rFonts w:ascii="Arial" w:eastAsia="Arial" w:hAnsi="Arial" w:cs="Arial"/>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845813" w14:textId="77777777" w:rsidR="00743391" w:rsidRDefault="00743391" w:rsidP="00F515CB">
            <w:pPr>
              <w:pStyle w:val="Normal1"/>
              <w:rPr>
                <w:rFonts w:ascii="Arial" w:eastAsia="Arial" w:hAnsi="Arial" w:cs="Arial"/>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33BF1F" w14:textId="77777777" w:rsidR="00743391" w:rsidRDefault="00743391" w:rsidP="00F515CB">
            <w:pPr>
              <w:pStyle w:val="Normal1"/>
              <w:rPr>
                <w:rFonts w:ascii="Arial" w:eastAsia="Arial" w:hAnsi="Arial" w:cs="Arial"/>
                <w:color w:val="000000"/>
                <w:sz w:val="24"/>
                <w:szCs w:val="24"/>
              </w:rPr>
            </w:pPr>
          </w:p>
        </w:tc>
      </w:tr>
      <w:tr w:rsidR="00743391" w14:paraId="032BF0D8" w14:textId="77777777" w:rsidTr="00F515CB">
        <w:trPr>
          <w:cantSplit/>
          <w:trHeight w:val="561"/>
          <w:tblHeader/>
        </w:trPr>
        <w:tc>
          <w:tcPr>
            <w:tcW w:w="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094430" w14:textId="77777777" w:rsidR="00743391" w:rsidRDefault="00743391" w:rsidP="00F515CB">
            <w:pPr>
              <w:pStyle w:val="Normal1"/>
              <w:spacing w:before="11"/>
              <w:ind w:left="108" w:right="-20"/>
              <w:rPr>
                <w:rFonts w:ascii="Arial" w:eastAsia="Arial" w:hAnsi="Arial" w:cs="Arial"/>
                <w:color w:val="000000"/>
                <w:sz w:val="24"/>
                <w:szCs w:val="24"/>
              </w:rPr>
            </w:pPr>
            <w:r>
              <w:rPr>
                <w:rFonts w:ascii="Arial" w:eastAsia="Arial" w:hAnsi="Arial" w:cs="Arial"/>
                <w:color w:val="000000"/>
                <w:sz w:val="24"/>
                <w:szCs w:val="24"/>
              </w:rPr>
              <w:t>2.</w:t>
            </w:r>
          </w:p>
        </w:tc>
        <w:tc>
          <w:tcPr>
            <w:tcW w:w="1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89A25B" w14:textId="77777777" w:rsidR="00743391" w:rsidRDefault="00743391" w:rsidP="00F515CB">
            <w:pPr>
              <w:pStyle w:val="Normal1"/>
              <w:rPr>
                <w:rFonts w:ascii="Arial" w:eastAsia="Arial" w:hAnsi="Arial" w:cs="Arial"/>
                <w:b/>
                <w:color w:val="000000"/>
                <w:sz w:val="24"/>
                <w:szCs w:val="24"/>
              </w:rPr>
            </w:pPr>
          </w:p>
        </w:tc>
        <w:tc>
          <w:tcPr>
            <w:tcW w:w="1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264A63" w14:textId="77777777" w:rsidR="00743391" w:rsidRDefault="00743391" w:rsidP="00F515CB">
            <w:pPr>
              <w:pStyle w:val="Normal1"/>
              <w:rPr>
                <w:rFonts w:ascii="Arial" w:eastAsia="Arial" w:hAnsi="Arial" w:cs="Arial"/>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0093D4" w14:textId="77777777" w:rsidR="00743391" w:rsidRDefault="00743391" w:rsidP="00F515CB">
            <w:pPr>
              <w:pStyle w:val="Normal1"/>
              <w:rPr>
                <w:rFonts w:ascii="Arial" w:eastAsia="Arial" w:hAnsi="Arial" w:cs="Arial"/>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33FA04" w14:textId="77777777" w:rsidR="00743391" w:rsidRDefault="00743391" w:rsidP="00F515CB">
            <w:pPr>
              <w:pStyle w:val="Normal1"/>
              <w:rPr>
                <w:rFonts w:ascii="Arial" w:eastAsia="Arial" w:hAnsi="Arial" w:cs="Arial"/>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0B48AB" w14:textId="77777777" w:rsidR="00743391" w:rsidRDefault="00743391" w:rsidP="00F515CB">
            <w:pPr>
              <w:pStyle w:val="Normal1"/>
              <w:rPr>
                <w:rFonts w:ascii="Arial" w:eastAsia="Arial" w:hAnsi="Arial" w:cs="Arial"/>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EF7A19" w14:textId="77777777" w:rsidR="00743391" w:rsidRDefault="00743391" w:rsidP="00F515CB">
            <w:pPr>
              <w:pStyle w:val="Normal1"/>
              <w:rPr>
                <w:rFonts w:ascii="Arial" w:eastAsia="Arial" w:hAnsi="Arial" w:cs="Arial"/>
                <w:color w:val="000000"/>
                <w:sz w:val="24"/>
                <w:szCs w:val="24"/>
              </w:rPr>
            </w:pPr>
          </w:p>
        </w:tc>
      </w:tr>
      <w:tr w:rsidR="00743391" w14:paraId="1239C928" w14:textId="77777777" w:rsidTr="00F515CB">
        <w:trPr>
          <w:cantSplit/>
          <w:trHeight w:val="561"/>
          <w:tblHeader/>
        </w:trPr>
        <w:tc>
          <w:tcPr>
            <w:tcW w:w="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C34730" w14:textId="77777777" w:rsidR="00743391" w:rsidRDefault="00743391" w:rsidP="00F515CB">
            <w:pPr>
              <w:pStyle w:val="Normal1"/>
              <w:spacing w:before="11"/>
              <w:ind w:left="108" w:right="-20"/>
              <w:rPr>
                <w:rFonts w:ascii="Arial" w:eastAsia="Arial" w:hAnsi="Arial" w:cs="Arial"/>
                <w:color w:val="000000"/>
                <w:sz w:val="24"/>
                <w:szCs w:val="24"/>
              </w:rPr>
            </w:pPr>
            <w:r>
              <w:rPr>
                <w:rFonts w:ascii="Arial" w:eastAsia="Arial" w:hAnsi="Arial" w:cs="Arial"/>
                <w:color w:val="000000"/>
                <w:sz w:val="24"/>
                <w:szCs w:val="24"/>
              </w:rPr>
              <w:lastRenderedPageBreak/>
              <w:t>3.</w:t>
            </w:r>
          </w:p>
        </w:tc>
        <w:tc>
          <w:tcPr>
            <w:tcW w:w="17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8EE98A" w14:textId="77777777" w:rsidR="00743391" w:rsidRDefault="00743391" w:rsidP="00F515CB">
            <w:pPr>
              <w:pStyle w:val="Normal1"/>
              <w:rPr>
                <w:rFonts w:ascii="Arial" w:eastAsia="Arial" w:hAnsi="Arial" w:cs="Arial"/>
                <w:b/>
                <w:color w:val="000000"/>
                <w:sz w:val="24"/>
                <w:szCs w:val="24"/>
              </w:rPr>
            </w:pPr>
          </w:p>
        </w:tc>
        <w:tc>
          <w:tcPr>
            <w:tcW w:w="1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A2093B" w14:textId="77777777" w:rsidR="00743391" w:rsidRDefault="00743391" w:rsidP="00F515CB">
            <w:pPr>
              <w:pStyle w:val="Normal1"/>
              <w:rPr>
                <w:rFonts w:ascii="Arial" w:eastAsia="Arial" w:hAnsi="Arial" w:cs="Arial"/>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48FBD1" w14:textId="77777777" w:rsidR="00743391" w:rsidRDefault="00743391" w:rsidP="00F515CB">
            <w:pPr>
              <w:pStyle w:val="Normal1"/>
              <w:rPr>
                <w:rFonts w:ascii="Arial" w:eastAsia="Arial" w:hAnsi="Arial" w:cs="Arial"/>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F16388" w14:textId="77777777" w:rsidR="00743391" w:rsidRDefault="00743391" w:rsidP="00F515CB">
            <w:pPr>
              <w:pStyle w:val="Normal1"/>
              <w:rPr>
                <w:rFonts w:ascii="Arial" w:eastAsia="Arial" w:hAnsi="Arial" w:cs="Arial"/>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8433BF" w14:textId="77777777" w:rsidR="00743391" w:rsidRDefault="00743391" w:rsidP="00F515CB">
            <w:pPr>
              <w:pStyle w:val="Normal1"/>
              <w:rPr>
                <w:rFonts w:ascii="Arial" w:eastAsia="Arial" w:hAnsi="Arial" w:cs="Arial"/>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C1E9FA" w14:textId="77777777" w:rsidR="00743391" w:rsidRDefault="00743391" w:rsidP="00F515CB">
            <w:pPr>
              <w:pStyle w:val="Normal1"/>
              <w:rPr>
                <w:rFonts w:ascii="Arial" w:eastAsia="Arial" w:hAnsi="Arial" w:cs="Arial"/>
                <w:color w:val="000000"/>
                <w:sz w:val="24"/>
                <w:szCs w:val="24"/>
              </w:rPr>
            </w:pPr>
          </w:p>
        </w:tc>
      </w:tr>
    </w:tbl>
    <w:p w14:paraId="4DE6B2E3" w14:textId="77777777" w:rsidR="00743391" w:rsidRDefault="00743391" w:rsidP="00743391">
      <w:pPr>
        <w:pStyle w:val="Normal1"/>
        <w:spacing w:after="68" w:line="240" w:lineRule="auto"/>
        <w:rPr>
          <w:rFonts w:ascii="Arial" w:eastAsia="Arial" w:hAnsi="Arial" w:cs="Arial"/>
          <w:color w:val="000000"/>
          <w:sz w:val="24"/>
          <w:szCs w:val="24"/>
        </w:rPr>
      </w:pPr>
    </w:p>
    <w:p w14:paraId="26698083" w14:textId="77777777" w:rsidR="00743391" w:rsidRDefault="00743391" w:rsidP="00743391">
      <w:pPr>
        <w:pStyle w:val="Normal1"/>
        <w:ind w:right="90"/>
        <w:jc w:val="both"/>
        <w:rPr>
          <w:rFonts w:ascii="Arial" w:eastAsia="Arial" w:hAnsi="Arial" w:cs="Arial"/>
          <w:b/>
          <w:color w:val="000000"/>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rPr>
        <w:t xml:space="preserve">Execution means final delivery and acceptance of Goods/Services or receipt of payment.  </w:t>
      </w:r>
    </w:p>
    <w:p w14:paraId="3873F775" w14:textId="77777777" w:rsidR="00743391" w:rsidRDefault="00743391" w:rsidP="00743391">
      <w:pPr>
        <w:pStyle w:val="Normal1"/>
        <w:ind w:right="90"/>
        <w:jc w:val="both"/>
        <w:rPr>
          <w:rFonts w:ascii="Arial" w:eastAsia="Arial" w:hAnsi="Arial" w:cs="Arial"/>
          <w:b/>
          <w:sz w:val="24"/>
          <w:szCs w:val="24"/>
        </w:rPr>
      </w:pPr>
      <w:r>
        <w:rPr>
          <w:rFonts w:ascii="Arial" w:eastAsia="Arial" w:hAnsi="Arial" w:cs="Arial"/>
          <w:b/>
          <w:sz w:val="24"/>
          <w:szCs w:val="24"/>
        </w:rPr>
        <w:t>*Bidder to submit a satisfactory performance certificate from consignee, (besides NAFED order).</w:t>
      </w:r>
    </w:p>
    <w:p w14:paraId="53E9237C" w14:textId="77777777" w:rsidR="00743391" w:rsidRDefault="00743391" w:rsidP="00743391">
      <w:pPr>
        <w:pStyle w:val="Normal1"/>
        <w:spacing w:after="72" w:line="240" w:lineRule="auto"/>
        <w:rPr>
          <w:rFonts w:ascii="Arial" w:eastAsia="Arial" w:hAnsi="Arial" w:cs="Arial"/>
          <w:sz w:val="24"/>
          <w:szCs w:val="24"/>
        </w:rPr>
      </w:pPr>
    </w:p>
    <w:p w14:paraId="32034009" w14:textId="77777777" w:rsidR="00743391" w:rsidRDefault="00743391" w:rsidP="00743391">
      <w:pPr>
        <w:pStyle w:val="Normal1"/>
        <w:ind w:left="720" w:right="532" w:hanging="719"/>
        <w:jc w:val="both"/>
        <w:rPr>
          <w:rFonts w:ascii="Arial" w:eastAsia="Arial" w:hAnsi="Arial" w:cs="Arial"/>
          <w:sz w:val="24"/>
          <w:szCs w:val="24"/>
        </w:rPr>
      </w:pPr>
      <w:r>
        <w:rPr>
          <w:rFonts w:ascii="Arial" w:eastAsia="Arial" w:hAnsi="Arial" w:cs="Arial"/>
          <w:sz w:val="24"/>
          <w:szCs w:val="24"/>
        </w:rPr>
        <w:t>12.</w:t>
      </w:r>
      <w:r>
        <w:rPr>
          <w:rFonts w:ascii="Arial" w:eastAsia="Arial" w:hAnsi="Arial" w:cs="Arial"/>
          <w:sz w:val="24"/>
          <w:szCs w:val="24"/>
        </w:rPr>
        <w:tab/>
        <w:t>Whether the item is covered under Memorandum and Article of Association of Firm: Yes / No</w:t>
      </w:r>
    </w:p>
    <w:p w14:paraId="41BC7A01" w14:textId="77777777" w:rsidR="00743391" w:rsidRDefault="00743391" w:rsidP="00743391">
      <w:pPr>
        <w:pStyle w:val="Normal1"/>
        <w:tabs>
          <w:tab w:val="left" w:pos="827"/>
        </w:tabs>
        <w:ind w:left="720" w:right="270" w:hanging="720"/>
        <w:jc w:val="both"/>
        <w:rPr>
          <w:rFonts w:ascii="Arial" w:eastAsia="Arial" w:hAnsi="Arial" w:cs="Arial"/>
          <w:sz w:val="24"/>
          <w:szCs w:val="24"/>
        </w:rPr>
      </w:pPr>
      <w:r>
        <w:rPr>
          <w:rFonts w:ascii="Arial" w:eastAsia="Arial" w:hAnsi="Arial" w:cs="Arial"/>
          <w:sz w:val="24"/>
          <w:szCs w:val="24"/>
        </w:rPr>
        <w:t>13.</w:t>
      </w:r>
      <w:r>
        <w:rPr>
          <w:rFonts w:ascii="Arial" w:eastAsia="Arial" w:hAnsi="Arial" w:cs="Arial"/>
          <w:sz w:val="24"/>
          <w:szCs w:val="24"/>
        </w:rPr>
        <w:tab/>
        <w:t xml:space="preserve"> Whether the Firm is Debarred / Blacklisted by any SLA/ Federation / Government Organization, a non-conviction certificate be submitted on company’s letter head duly signed by Proprietor / Partner: </w:t>
      </w:r>
    </w:p>
    <w:p w14:paraId="76A13EF1" w14:textId="77777777" w:rsidR="00743391" w:rsidRDefault="00743391" w:rsidP="00743391">
      <w:pPr>
        <w:pStyle w:val="Normal1"/>
        <w:tabs>
          <w:tab w:val="left" w:pos="827"/>
        </w:tabs>
        <w:ind w:left="720" w:right="450" w:hanging="702"/>
        <w:jc w:val="both"/>
        <w:rPr>
          <w:rFonts w:ascii="Arial" w:eastAsia="Arial" w:hAnsi="Arial" w:cs="Arial"/>
          <w:sz w:val="24"/>
          <w:szCs w:val="24"/>
        </w:rPr>
      </w:pPr>
      <w:r>
        <w:rPr>
          <w:rFonts w:ascii="Arial" w:eastAsia="Arial" w:hAnsi="Arial" w:cs="Arial"/>
          <w:sz w:val="24"/>
          <w:szCs w:val="24"/>
        </w:rPr>
        <w:t>14:    Whether the firm is having Export &amp; Import license: If yes, kindly submit during the time of registration.</w:t>
      </w:r>
    </w:p>
    <w:p w14:paraId="22F8A7CD" w14:textId="77777777" w:rsidR="00743391" w:rsidRDefault="00743391" w:rsidP="00743391">
      <w:pPr>
        <w:pStyle w:val="Normal1"/>
        <w:tabs>
          <w:tab w:val="left" w:pos="827"/>
        </w:tabs>
        <w:ind w:left="720" w:right="636" w:hanging="702"/>
        <w:jc w:val="both"/>
        <w:rPr>
          <w:rFonts w:ascii="Arial" w:eastAsia="Arial" w:hAnsi="Arial" w:cs="Arial"/>
          <w:sz w:val="24"/>
          <w:szCs w:val="24"/>
        </w:rPr>
      </w:pPr>
      <w:r>
        <w:rPr>
          <w:rFonts w:ascii="Arial" w:eastAsia="Arial" w:hAnsi="Arial" w:cs="Arial"/>
          <w:sz w:val="24"/>
          <w:szCs w:val="24"/>
        </w:rPr>
        <w:t xml:space="preserve">15.   </w:t>
      </w:r>
      <w:r>
        <w:rPr>
          <w:rFonts w:ascii="Arial" w:eastAsia="Arial" w:hAnsi="Arial" w:cs="Arial"/>
          <w:sz w:val="24"/>
          <w:szCs w:val="24"/>
        </w:rPr>
        <w:tab/>
        <w:t>The bidder should supply Jute Bags as per BIS Specification. A Declaration / Certificate to be submitted for the same by the bidder.</w:t>
      </w:r>
    </w:p>
    <w:p w14:paraId="384A2DE1" w14:textId="77777777" w:rsidR="00743391" w:rsidRDefault="00743391" w:rsidP="00743391">
      <w:pPr>
        <w:pStyle w:val="Normal1"/>
        <w:tabs>
          <w:tab w:val="left" w:pos="827"/>
        </w:tabs>
        <w:ind w:left="630" w:right="636" w:hanging="630"/>
        <w:jc w:val="both"/>
        <w:rPr>
          <w:rFonts w:ascii="Arial" w:eastAsia="Arial" w:hAnsi="Arial" w:cs="Arial"/>
          <w:b/>
          <w:sz w:val="24"/>
          <w:szCs w:val="24"/>
        </w:rPr>
      </w:pPr>
      <w:r>
        <w:rPr>
          <w:rFonts w:ascii="Arial" w:eastAsia="Arial" w:hAnsi="Arial" w:cs="Arial"/>
          <w:sz w:val="24"/>
          <w:szCs w:val="24"/>
        </w:rPr>
        <w:t xml:space="preserve">16.    The Bidder must have average annual Turnover of at least 50 crores for the last 3 </w:t>
      </w:r>
      <w:r w:rsidR="00AC4F49">
        <w:rPr>
          <w:rFonts w:ascii="Arial" w:eastAsia="Arial" w:hAnsi="Arial" w:cs="Arial"/>
          <w:sz w:val="24"/>
          <w:szCs w:val="24"/>
        </w:rPr>
        <w:t xml:space="preserve"> </w:t>
      </w:r>
      <w:r>
        <w:rPr>
          <w:rFonts w:ascii="Arial" w:eastAsia="Arial" w:hAnsi="Arial" w:cs="Arial"/>
          <w:sz w:val="24"/>
          <w:szCs w:val="24"/>
        </w:rPr>
        <w:t>Financial Years</w:t>
      </w:r>
      <w:r>
        <w:rPr>
          <w:rFonts w:ascii="Arial" w:eastAsia="Arial" w:hAnsi="Arial" w:cs="Arial"/>
          <w:b/>
          <w:sz w:val="24"/>
          <w:szCs w:val="24"/>
        </w:rPr>
        <w:t>.</w:t>
      </w:r>
    </w:p>
    <w:p w14:paraId="10CED261" w14:textId="77777777" w:rsidR="00743391" w:rsidRDefault="00743391" w:rsidP="00743391">
      <w:pPr>
        <w:pStyle w:val="Normal1"/>
        <w:jc w:val="both"/>
        <w:rPr>
          <w:rFonts w:ascii="Play" w:eastAsia="Play" w:hAnsi="Play" w:cs="Play"/>
          <w:sz w:val="24"/>
          <w:szCs w:val="24"/>
        </w:rPr>
      </w:pPr>
      <w:r>
        <w:rPr>
          <w:rFonts w:ascii="Arial" w:eastAsia="Arial" w:hAnsi="Arial" w:cs="Arial"/>
          <w:b/>
          <w:sz w:val="24"/>
          <w:szCs w:val="24"/>
        </w:rPr>
        <w:t xml:space="preserve">17. </w:t>
      </w:r>
      <w:r>
        <w:rPr>
          <w:rFonts w:ascii="Play" w:eastAsia="Play" w:hAnsi="Play" w:cs="Play"/>
          <w:b/>
          <w:sz w:val="24"/>
          <w:szCs w:val="24"/>
        </w:rPr>
        <w:t>The DECLARATIONS AND UNDERTAKING” are as under –</w:t>
      </w:r>
    </w:p>
    <w:p w14:paraId="69698B35" w14:textId="77777777" w:rsidR="00743391" w:rsidRDefault="00743391" w:rsidP="00743391">
      <w:pPr>
        <w:pStyle w:val="Normal1"/>
        <w:jc w:val="both"/>
        <w:rPr>
          <w:rFonts w:ascii="Cambria" w:eastAsia="Cambria" w:hAnsi="Cambria" w:cs="Cambria"/>
          <w:i/>
          <w:sz w:val="24"/>
          <w:szCs w:val="24"/>
        </w:rPr>
      </w:pPr>
      <w:proofErr w:type="spellStart"/>
      <w:r>
        <w:rPr>
          <w:rFonts w:ascii="Play" w:eastAsia="Play" w:hAnsi="Play" w:cs="Play"/>
          <w:i/>
          <w:sz w:val="24"/>
          <w:szCs w:val="24"/>
        </w:rPr>
        <w:t>i</w:t>
      </w:r>
      <w:proofErr w:type="spellEnd"/>
      <w:r>
        <w:rPr>
          <w:rFonts w:ascii="Play" w:eastAsia="Play" w:hAnsi="Play" w:cs="Play"/>
          <w:i/>
          <w:sz w:val="24"/>
          <w:szCs w:val="24"/>
        </w:rPr>
        <w:t>.</w:t>
      </w:r>
      <w:r>
        <w:rPr>
          <w:rFonts w:ascii="Play" w:eastAsia="Play" w:hAnsi="Play" w:cs="Play"/>
          <w:i/>
          <w:sz w:val="24"/>
          <w:szCs w:val="24"/>
        </w:rPr>
        <w:tab/>
      </w:r>
      <w:r>
        <w:rPr>
          <w:rFonts w:ascii="Cambria" w:eastAsia="Cambria" w:hAnsi="Cambria" w:cs="Cambria"/>
          <w:i/>
          <w:sz w:val="24"/>
          <w:szCs w:val="24"/>
        </w:rPr>
        <w:t>It shall be incumbent upon all applicants/intending bidders to submit following declarations on the letter head of their entity(</w:t>
      </w:r>
      <w:proofErr w:type="spellStart"/>
      <w:r>
        <w:rPr>
          <w:rFonts w:ascii="Cambria" w:eastAsia="Cambria" w:hAnsi="Cambria" w:cs="Cambria"/>
          <w:i/>
          <w:sz w:val="24"/>
          <w:szCs w:val="24"/>
        </w:rPr>
        <w:t>ies</w:t>
      </w:r>
      <w:proofErr w:type="spellEnd"/>
      <w:r>
        <w:rPr>
          <w:rFonts w:ascii="Cambria" w:eastAsia="Cambria" w:hAnsi="Cambria" w:cs="Cambria"/>
          <w:i/>
          <w:sz w:val="24"/>
          <w:szCs w:val="24"/>
        </w:rPr>
        <w:t>) while submitting their applications:</w:t>
      </w:r>
    </w:p>
    <w:p w14:paraId="110E6465" w14:textId="77777777" w:rsidR="00743391" w:rsidRDefault="00743391" w:rsidP="00A42174">
      <w:pPr>
        <w:pStyle w:val="Normal1"/>
        <w:numPr>
          <w:ilvl w:val="0"/>
          <w:numId w:val="28"/>
        </w:numPr>
        <w:pBdr>
          <w:top w:val="nil"/>
          <w:left w:val="nil"/>
          <w:bottom w:val="nil"/>
          <w:right w:val="nil"/>
          <w:between w:val="nil"/>
        </w:pBdr>
        <w:spacing w:after="0"/>
        <w:ind w:left="1134"/>
        <w:jc w:val="both"/>
        <w:rPr>
          <w:rFonts w:ascii="Cambria" w:eastAsia="Cambria" w:hAnsi="Cambria" w:cs="Cambria"/>
          <w:i/>
          <w:color w:val="000000"/>
          <w:sz w:val="24"/>
          <w:szCs w:val="24"/>
        </w:rPr>
      </w:pPr>
      <w:r>
        <w:rPr>
          <w:rFonts w:ascii="Cambria" w:eastAsia="Cambria" w:hAnsi="Cambria" w:cs="Cambria"/>
          <w:i/>
          <w:color w:val="000000"/>
          <w:sz w:val="24"/>
          <w:szCs w:val="24"/>
        </w:rPr>
        <w:t>The intending bidder(s)/applicant(s) is/are/was/were neither in litigation with Nafed at any point of time regarding any business and trade activity of Nafed nor was/</w:t>
      </w:r>
      <w:proofErr w:type="spellStart"/>
      <w:r>
        <w:rPr>
          <w:rFonts w:ascii="Cambria" w:eastAsia="Cambria" w:hAnsi="Cambria" w:cs="Cambria"/>
          <w:i/>
          <w:color w:val="000000"/>
          <w:sz w:val="24"/>
          <w:szCs w:val="24"/>
        </w:rPr>
        <w:t>were</w:t>
      </w:r>
      <w:proofErr w:type="spellEnd"/>
      <w:r>
        <w:rPr>
          <w:rFonts w:ascii="Cambria" w:eastAsia="Cambria" w:hAnsi="Cambria" w:cs="Cambria"/>
          <w:i/>
          <w:color w:val="000000"/>
          <w:sz w:val="24"/>
          <w:szCs w:val="24"/>
        </w:rPr>
        <w:t xml:space="preserve"> it/they ever blacklisted by Nafed on account of such litigation(s) or otherwise.</w:t>
      </w:r>
    </w:p>
    <w:p w14:paraId="702E3EFF" w14:textId="77777777" w:rsidR="00743391" w:rsidRDefault="00743391" w:rsidP="00A42174">
      <w:pPr>
        <w:pStyle w:val="Normal1"/>
        <w:numPr>
          <w:ilvl w:val="0"/>
          <w:numId w:val="28"/>
        </w:numPr>
        <w:pBdr>
          <w:top w:val="nil"/>
          <w:left w:val="nil"/>
          <w:bottom w:val="nil"/>
          <w:right w:val="nil"/>
          <w:between w:val="nil"/>
        </w:pBdr>
        <w:ind w:left="1134"/>
        <w:jc w:val="both"/>
        <w:rPr>
          <w:rFonts w:ascii="Cambria" w:eastAsia="Cambria" w:hAnsi="Cambria" w:cs="Cambria"/>
          <w:i/>
          <w:color w:val="000000"/>
          <w:sz w:val="24"/>
          <w:szCs w:val="24"/>
        </w:rPr>
      </w:pPr>
      <w:r>
        <w:rPr>
          <w:rFonts w:ascii="Cambria" w:eastAsia="Cambria" w:hAnsi="Cambria" w:cs="Cambria"/>
          <w:i/>
          <w:color w:val="000000"/>
          <w:sz w:val="24"/>
          <w:szCs w:val="24"/>
        </w:rPr>
        <w:t>Any of the present and past directors/proprietor/partners/ promoters etc of intending bidder(s)/applicant(s) was/were or is/are not part of such other and separate entity(</w:t>
      </w:r>
      <w:proofErr w:type="spellStart"/>
      <w:r>
        <w:rPr>
          <w:rFonts w:ascii="Cambria" w:eastAsia="Cambria" w:hAnsi="Cambria" w:cs="Cambria"/>
          <w:i/>
          <w:color w:val="000000"/>
          <w:sz w:val="24"/>
          <w:szCs w:val="24"/>
        </w:rPr>
        <w:t>ies</w:t>
      </w:r>
      <w:proofErr w:type="spellEnd"/>
      <w:r>
        <w:rPr>
          <w:rFonts w:ascii="Cambria" w:eastAsia="Cambria" w:hAnsi="Cambria" w:cs="Cambria"/>
          <w:i/>
          <w:color w:val="000000"/>
          <w:sz w:val="24"/>
          <w:szCs w:val="24"/>
        </w:rPr>
        <w:t xml:space="preserve">) which was/were/is/are in litigation with Nafed in present or </w:t>
      </w:r>
      <w:proofErr w:type="spellStart"/>
      <w:r>
        <w:rPr>
          <w:rFonts w:ascii="Cambria" w:eastAsia="Cambria" w:hAnsi="Cambria" w:cs="Cambria"/>
          <w:i/>
          <w:color w:val="000000"/>
          <w:sz w:val="24"/>
          <w:szCs w:val="24"/>
        </w:rPr>
        <w:t>past or</w:t>
      </w:r>
      <w:proofErr w:type="spellEnd"/>
      <w:r>
        <w:rPr>
          <w:rFonts w:ascii="Cambria" w:eastAsia="Cambria" w:hAnsi="Cambria" w:cs="Cambria"/>
          <w:i/>
          <w:color w:val="000000"/>
          <w:sz w:val="24"/>
          <w:szCs w:val="24"/>
        </w:rPr>
        <w:t>/and such other entity (</w:t>
      </w:r>
      <w:proofErr w:type="spellStart"/>
      <w:r>
        <w:rPr>
          <w:rFonts w:ascii="Cambria" w:eastAsia="Cambria" w:hAnsi="Cambria" w:cs="Cambria"/>
          <w:i/>
          <w:color w:val="000000"/>
          <w:sz w:val="24"/>
          <w:szCs w:val="24"/>
        </w:rPr>
        <w:t>ies</w:t>
      </w:r>
      <w:proofErr w:type="spellEnd"/>
      <w:r>
        <w:rPr>
          <w:rFonts w:ascii="Cambria" w:eastAsia="Cambria" w:hAnsi="Cambria" w:cs="Cambria"/>
          <w:i/>
          <w:color w:val="000000"/>
          <w:sz w:val="24"/>
          <w:szCs w:val="24"/>
        </w:rPr>
        <w:t>) has/have/had ever been blacklisted by Nafed in the past for any reason.</w:t>
      </w:r>
    </w:p>
    <w:p w14:paraId="3933A157" w14:textId="77777777" w:rsidR="00743391" w:rsidRDefault="00743391" w:rsidP="00743391">
      <w:pPr>
        <w:pStyle w:val="Normal1"/>
        <w:jc w:val="both"/>
        <w:rPr>
          <w:rFonts w:ascii="Cambria" w:eastAsia="Cambria" w:hAnsi="Cambria" w:cs="Cambria"/>
          <w:i/>
          <w:sz w:val="24"/>
          <w:szCs w:val="24"/>
        </w:rPr>
      </w:pPr>
      <w:r>
        <w:rPr>
          <w:rFonts w:ascii="Cambria" w:eastAsia="Cambria" w:hAnsi="Cambria" w:cs="Cambria"/>
          <w:i/>
          <w:sz w:val="24"/>
          <w:szCs w:val="24"/>
        </w:rPr>
        <w:t>ii.</w:t>
      </w:r>
      <w:r>
        <w:rPr>
          <w:rFonts w:ascii="Cambria" w:eastAsia="Cambria" w:hAnsi="Cambria" w:cs="Cambria"/>
          <w:i/>
          <w:sz w:val="24"/>
          <w:szCs w:val="24"/>
        </w:rPr>
        <w:tab/>
        <w:t>If intending bidder(s)/applicant(s) is/are/was/were in litigation (s) with Nafed in present/past, it shall be incumbent upon such bidder(s)/applicant(s) to furnish the details of such litigation(s) and consequent blacklisting, if any, on the letter head of the entity (</w:t>
      </w:r>
      <w:proofErr w:type="spellStart"/>
      <w:r>
        <w:rPr>
          <w:rFonts w:ascii="Cambria" w:eastAsia="Cambria" w:hAnsi="Cambria" w:cs="Cambria"/>
          <w:i/>
          <w:sz w:val="24"/>
          <w:szCs w:val="24"/>
        </w:rPr>
        <w:t>ies</w:t>
      </w:r>
      <w:proofErr w:type="spellEnd"/>
      <w:r>
        <w:rPr>
          <w:rFonts w:ascii="Cambria" w:eastAsia="Cambria" w:hAnsi="Cambria" w:cs="Cambria"/>
          <w:i/>
          <w:sz w:val="24"/>
          <w:szCs w:val="24"/>
        </w:rPr>
        <w:t>). In such scenario, the declaration as mandated above at (a&amp; b) shall not be required.</w:t>
      </w:r>
    </w:p>
    <w:p w14:paraId="0CC1653E" w14:textId="77777777" w:rsidR="00743391" w:rsidRDefault="00743391" w:rsidP="00743391">
      <w:pPr>
        <w:pStyle w:val="Normal1"/>
        <w:jc w:val="both"/>
        <w:rPr>
          <w:rFonts w:ascii="Cambria" w:eastAsia="Cambria" w:hAnsi="Cambria" w:cs="Cambria"/>
          <w:i/>
          <w:sz w:val="24"/>
          <w:szCs w:val="24"/>
        </w:rPr>
      </w:pPr>
      <w:r>
        <w:rPr>
          <w:rFonts w:ascii="Cambria" w:eastAsia="Cambria" w:hAnsi="Cambria" w:cs="Cambria"/>
          <w:i/>
          <w:sz w:val="24"/>
          <w:szCs w:val="24"/>
        </w:rPr>
        <w:t>iii.</w:t>
      </w:r>
      <w:r>
        <w:rPr>
          <w:rFonts w:ascii="Cambria" w:eastAsia="Cambria" w:hAnsi="Cambria" w:cs="Cambria"/>
          <w:i/>
          <w:sz w:val="24"/>
          <w:szCs w:val="24"/>
        </w:rPr>
        <w:tab/>
        <w:t xml:space="preserve">If any of the applicant(s) /intending bidder(s) or their promoters are found involved in litigation(s) with Nafed whether in past and present or they have/had been blacklisted by Nafed </w:t>
      </w:r>
      <w:r>
        <w:rPr>
          <w:rFonts w:ascii="Cambria" w:eastAsia="Cambria" w:hAnsi="Cambria" w:cs="Cambria"/>
          <w:i/>
          <w:sz w:val="24"/>
          <w:szCs w:val="24"/>
        </w:rPr>
        <w:lastRenderedPageBreak/>
        <w:t>or/and any of the promoters of intending applicant(s)/bidder(s) was/were part of the management of such other and separate entity(</w:t>
      </w:r>
      <w:proofErr w:type="spellStart"/>
      <w:r>
        <w:rPr>
          <w:rFonts w:ascii="Cambria" w:eastAsia="Cambria" w:hAnsi="Cambria" w:cs="Cambria"/>
          <w:i/>
          <w:sz w:val="24"/>
          <w:szCs w:val="24"/>
        </w:rPr>
        <w:t>ies</w:t>
      </w:r>
      <w:proofErr w:type="spellEnd"/>
      <w:r>
        <w:rPr>
          <w:rFonts w:ascii="Cambria" w:eastAsia="Cambria" w:hAnsi="Cambria" w:cs="Cambria"/>
          <w:i/>
          <w:sz w:val="24"/>
          <w:szCs w:val="24"/>
        </w:rPr>
        <w:t xml:space="preserve">) which was/were/ is/are in litigation(s) with Nafed in present or </w:t>
      </w:r>
      <w:proofErr w:type="spellStart"/>
      <w:r>
        <w:rPr>
          <w:rFonts w:ascii="Cambria" w:eastAsia="Cambria" w:hAnsi="Cambria" w:cs="Cambria"/>
          <w:i/>
          <w:sz w:val="24"/>
          <w:szCs w:val="24"/>
        </w:rPr>
        <w:t>past or</w:t>
      </w:r>
      <w:proofErr w:type="spellEnd"/>
      <w:r>
        <w:rPr>
          <w:rFonts w:ascii="Cambria" w:eastAsia="Cambria" w:hAnsi="Cambria" w:cs="Cambria"/>
          <w:i/>
          <w:sz w:val="24"/>
          <w:szCs w:val="24"/>
        </w:rPr>
        <w:t>/and such other entity (</w:t>
      </w:r>
      <w:proofErr w:type="spellStart"/>
      <w:r>
        <w:rPr>
          <w:rFonts w:ascii="Cambria" w:eastAsia="Cambria" w:hAnsi="Cambria" w:cs="Cambria"/>
          <w:i/>
          <w:sz w:val="24"/>
          <w:szCs w:val="24"/>
        </w:rPr>
        <w:t>ies</w:t>
      </w:r>
      <w:proofErr w:type="spellEnd"/>
      <w:r>
        <w:rPr>
          <w:rFonts w:ascii="Cambria" w:eastAsia="Cambria" w:hAnsi="Cambria" w:cs="Cambria"/>
          <w:i/>
          <w:sz w:val="24"/>
          <w:szCs w:val="24"/>
        </w:rPr>
        <w:t xml:space="preserve">) has/have/had ever been blacklisted by Nafed in the past for any reason, Nafed shall have sole discretion to decide on the selection of such applicant(s)/bidder(s) even if such applicant(s)/bidder(s) fulfilling eligibility criteria and </w:t>
      </w:r>
      <w:proofErr w:type="spellStart"/>
      <w:r>
        <w:rPr>
          <w:rFonts w:ascii="Cambria" w:eastAsia="Cambria" w:hAnsi="Cambria" w:cs="Cambria"/>
          <w:i/>
          <w:sz w:val="24"/>
          <w:szCs w:val="24"/>
        </w:rPr>
        <w:t>Nafed's</w:t>
      </w:r>
      <w:proofErr w:type="spellEnd"/>
      <w:r>
        <w:rPr>
          <w:rFonts w:ascii="Cambria" w:eastAsia="Cambria" w:hAnsi="Cambria" w:cs="Cambria"/>
          <w:i/>
          <w:sz w:val="24"/>
          <w:szCs w:val="24"/>
        </w:rPr>
        <w:t xml:space="preserve"> decision either to select or reject such applicants/bidders shall be final and binding and no further communication/grievance against such decision shall be entertained in this regard.</w:t>
      </w:r>
    </w:p>
    <w:p w14:paraId="7255BECE" w14:textId="77777777" w:rsidR="00743391" w:rsidRDefault="00743391" w:rsidP="00743391">
      <w:pPr>
        <w:pStyle w:val="Normal1"/>
        <w:tabs>
          <w:tab w:val="left" w:pos="827"/>
        </w:tabs>
        <w:ind w:left="108" w:right="1363"/>
        <w:rPr>
          <w:rFonts w:ascii="Arial" w:eastAsia="Arial" w:hAnsi="Arial" w:cs="Arial"/>
          <w:b/>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r>
      <w:r>
        <w:rPr>
          <w:rFonts w:ascii="Arial" w:eastAsia="Arial" w:hAnsi="Arial" w:cs="Arial"/>
          <w:b/>
          <w:color w:val="000000"/>
          <w:sz w:val="24"/>
          <w:szCs w:val="24"/>
        </w:rPr>
        <w:t>FINANCIAL CAPACITY:</w:t>
      </w:r>
    </w:p>
    <w:p w14:paraId="5E85E962" w14:textId="77777777" w:rsidR="00743391" w:rsidRDefault="00743391" w:rsidP="00743391">
      <w:pPr>
        <w:pStyle w:val="Normal1"/>
        <w:tabs>
          <w:tab w:val="left" w:pos="827"/>
        </w:tabs>
        <w:ind w:left="720" w:right="-20" w:hanging="612"/>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rPr>
        <w:tab/>
        <w:t>Annual Audited Turnover of the Company with Profit / Loss Statement of last three years duly certified by Charted Accountant:</w:t>
      </w:r>
    </w:p>
    <w:tbl>
      <w:tblPr>
        <w:tblW w:w="9278" w:type="dxa"/>
        <w:jc w:val="center"/>
        <w:tblLayout w:type="fixed"/>
        <w:tblLook w:val="0400" w:firstRow="0" w:lastRow="0" w:firstColumn="0" w:lastColumn="0" w:noHBand="0" w:noVBand="1"/>
      </w:tblPr>
      <w:tblGrid>
        <w:gridCol w:w="586"/>
        <w:gridCol w:w="1327"/>
        <w:gridCol w:w="1830"/>
        <w:gridCol w:w="1886"/>
        <w:gridCol w:w="1810"/>
        <w:gridCol w:w="1839"/>
      </w:tblGrid>
      <w:tr w:rsidR="00743391" w14:paraId="0B884B20" w14:textId="77777777" w:rsidTr="00F515CB">
        <w:trPr>
          <w:cantSplit/>
          <w:trHeight w:val="1251"/>
          <w:tblHeader/>
          <w:jc w:val="center"/>
        </w:trPr>
        <w:tc>
          <w:tcPr>
            <w:tcW w:w="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573AE1" w14:textId="77777777" w:rsidR="00743391" w:rsidRDefault="00743391" w:rsidP="00F515CB">
            <w:pPr>
              <w:pStyle w:val="Normal1"/>
              <w:spacing w:before="11"/>
              <w:ind w:left="108" w:right="49"/>
              <w:rPr>
                <w:rFonts w:ascii="Arial" w:eastAsia="Arial" w:hAnsi="Arial" w:cs="Arial"/>
                <w:color w:val="000000"/>
                <w:sz w:val="24"/>
                <w:szCs w:val="24"/>
              </w:rPr>
            </w:pPr>
            <w:r>
              <w:rPr>
                <w:rFonts w:ascii="Arial" w:eastAsia="Arial" w:hAnsi="Arial" w:cs="Arial"/>
                <w:color w:val="000000"/>
                <w:sz w:val="24"/>
                <w:szCs w:val="24"/>
              </w:rPr>
              <w:t>S. No.</w:t>
            </w:r>
          </w:p>
        </w:tc>
        <w:tc>
          <w:tcPr>
            <w:tcW w:w="13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7AA140" w14:textId="77777777" w:rsidR="00743391" w:rsidRDefault="00743391" w:rsidP="00F515CB">
            <w:pPr>
              <w:pStyle w:val="Normal1"/>
              <w:spacing w:before="11"/>
              <w:ind w:left="201" w:right="141"/>
              <w:jc w:val="center"/>
              <w:rPr>
                <w:rFonts w:ascii="Arial" w:eastAsia="Arial" w:hAnsi="Arial" w:cs="Arial"/>
                <w:color w:val="000000"/>
                <w:sz w:val="24"/>
                <w:szCs w:val="24"/>
              </w:rPr>
            </w:pPr>
            <w:r>
              <w:rPr>
                <w:rFonts w:ascii="Arial" w:eastAsia="Arial" w:hAnsi="Arial" w:cs="Arial"/>
                <w:color w:val="000000"/>
                <w:sz w:val="24"/>
                <w:szCs w:val="24"/>
              </w:rPr>
              <w:t>Financial year</w:t>
            </w:r>
          </w:p>
        </w:tc>
        <w:tc>
          <w:tcPr>
            <w:tcW w:w="1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891A73" w14:textId="77777777" w:rsidR="00743391" w:rsidRDefault="00743391" w:rsidP="00F515CB">
            <w:pPr>
              <w:pStyle w:val="Normal1"/>
              <w:spacing w:before="11"/>
              <w:ind w:left="394" w:right="336"/>
              <w:jc w:val="center"/>
              <w:rPr>
                <w:rFonts w:ascii="Arial" w:eastAsia="Arial" w:hAnsi="Arial" w:cs="Arial"/>
                <w:color w:val="000000"/>
                <w:sz w:val="24"/>
                <w:szCs w:val="24"/>
              </w:rPr>
            </w:pPr>
            <w:r>
              <w:rPr>
                <w:rFonts w:ascii="Arial" w:eastAsia="Arial" w:hAnsi="Arial" w:cs="Arial"/>
                <w:color w:val="000000"/>
                <w:sz w:val="24"/>
                <w:szCs w:val="24"/>
              </w:rPr>
              <w:t>Turnover in Rs. (In Lakhs)</w:t>
            </w:r>
          </w:p>
        </w:tc>
        <w:tc>
          <w:tcPr>
            <w:tcW w:w="18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C86D8B" w14:textId="77777777" w:rsidR="00743391" w:rsidRDefault="00743391" w:rsidP="00F515CB">
            <w:pPr>
              <w:pStyle w:val="Normal1"/>
              <w:spacing w:before="11"/>
              <w:ind w:left="254" w:right="196"/>
              <w:jc w:val="center"/>
              <w:rPr>
                <w:rFonts w:ascii="Arial" w:eastAsia="Arial" w:hAnsi="Arial" w:cs="Arial"/>
                <w:color w:val="000000"/>
                <w:sz w:val="24"/>
                <w:szCs w:val="24"/>
              </w:rPr>
            </w:pPr>
            <w:r>
              <w:rPr>
                <w:rFonts w:ascii="Arial" w:eastAsia="Arial" w:hAnsi="Arial" w:cs="Arial"/>
                <w:color w:val="000000"/>
                <w:sz w:val="24"/>
                <w:szCs w:val="24"/>
              </w:rPr>
              <w:t>Profit or Loss Figure (in Lakhs)</w:t>
            </w:r>
          </w:p>
        </w:tc>
        <w:tc>
          <w:tcPr>
            <w:tcW w:w="1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1F3713" w14:textId="77777777" w:rsidR="00743391" w:rsidRDefault="00743391" w:rsidP="00F515CB">
            <w:pPr>
              <w:pStyle w:val="Normal1"/>
              <w:spacing w:before="11"/>
              <w:ind w:left="204" w:right="148"/>
              <w:jc w:val="center"/>
              <w:rPr>
                <w:rFonts w:ascii="Arial" w:eastAsia="Arial" w:hAnsi="Arial" w:cs="Arial"/>
                <w:color w:val="000000"/>
                <w:sz w:val="24"/>
                <w:szCs w:val="24"/>
              </w:rPr>
            </w:pPr>
            <w:r>
              <w:rPr>
                <w:rFonts w:ascii="Arial" w:eastAsia="Arial" w:hAnsi="Arial" w:cs="Arial"/>
                <w:color w:val="000000"/>
                <w:sz w:val="24"/>
                <w:szCs w:val="24"/>
              </w:rPr>
              <w:t>Profit/loss Amount (In Lakhs)</w:t>
            </w:r>
          </w:p>
        </w:tc>
        <w:tc>
          <w:tcPr>
            <w:tcW w:w="18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90BBFA" w14:textId="77777777" w:rsidR="00743391" w:rsidRDefault="00743391" w:rsidP="00F515CB">
            <w:pPr>
              <w:pStyle w:val="Normal1"/>
              <w:spacing w:before="11"/>
              <w:ind w:left="405" w:right="467"/>
              <w:jc w:val="right"/>
              <w:rPr>
                <w:rFonts w:ascii="Arial" w:eastAsia="Arial" w:hAnsi="Arial" w:cs="Arial"/>
                <w:color w:val="000000"/>
                <w:sz w:val="24"/>
                <w:szCs w:val="24"/>
              </w:rPr>
            </w:pPr>
            <w:r>
              <w:rPr>
                <w:rFonts w:ascii="Arial" w:eastAsia="Arial" w:hAnsi="Arial" w:cs="Arial"/>
                <w:color w:val="000000"/>
                <w:sz w:val="24"/>
                <w:szCs w:val="24"/>
              </w:rPr>
              <w:t>Whether Audited</w:t>
            </w:r>
          </w:p>
        </w:tc>
      </w:tr>
      <w:tr w:rsidR="00743391" w14:paraId="19A3C661" w14:textId="77777777" w:rsidTr="00F515CB">
        <w:trPr>
          <w:cantSplit/>
          <w:trHeight w:val="596"/>
          <w:tblHeader/>
          <w:jc w:val="center"/>
        </w:trPr>
        <w:tc>
          <w:tcPr>
            <w:tcW w:w="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B6D449" w14:textId="77777777" w:rsidR="00743391" w:rsidRDefault="00743391" w:rsidP="00F515CB">
            <w:pPr>
              <w:pStyle w:val="Normal1"/>
              <w:spacing w:before="11"/>
              <w:ind w:left="108" w:right="-20"/>
              <w:rPr>
                <w:rFonts w:ascii="Arial" w:eastAsia="Arial" w:hAnsi="Arial" w:cs="Arial"/>
                <w:color w:val="000000"/>
                <w:sz w:val="24"/>
                <w:szCs w:val="24"/>
              </w:rPr>
            </w:pP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w:t>
            </w:r>
          </w:p>
        </w:tc>
        <w:tc>
          <w:tcPr>
            <w:tcW w:w="13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FA96D7" w14:textId="77777777" w:rsidR="00743391" w:rsidRDefault="00743391" w:rsidP="00F515CB">
            <w:pPr>
              <w:pStyle w:val="Normal1"/>
              <w:rPr>
                <w:rFonts w:ascii="Arial" w:eastAsia="Arial" w:hAnsi="Arial" w:cs="Arial"/>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7970EC" w14:textId="77777777" w:rsidR="00743391" w:rsidRDefault="00743391" w:rsidP="00F515CB">
            <w:pPr>
              <w:pStyle w:val="Normal1"/>
              <w:rPr>
                <w:rFonts w:ascii="Arial" w:eastAsia="Arial" w:hAnsi="Arial" w:cs="Arial"/>
                <w:color w:val="000000"/>
                <w:sz w:val="24"/>
                <w:szCs w:val="24"/>
              </w:rPr>
            </w:pPr>
          </w:p>
        </w:tc>
        <w:tc>
          <w:tcPr>
            <w:tcW w:w="18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EDFE20" w14:textId="77777777" w:rsidR="00743391" w:rsidRDefault="00743391" w:rsidP="00F515CB">
            <w:pPr>
              <w:pStyle w:val="Normal1"/>
              <w:rPr>
                <w:rFonts w:ascii="Arial" w:eastAsia="Arial" w:hAnsi="Arial" w:cs="Arial"/>
                <w:color w:val="000000"/>
                <w:sz w:val="24"/>
                <w:szCs w:val="24"/>
              </w:rPr>
            </w:pPr>
          </w:p>
        </w:tc>
        <w:tc>
          <w:tcPr>
            <w:tcW w:w="1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3AFD27" w14:textId="77777777" w:rsidR="00743391" w:rsidRDefault="00743391" w:rsidP="00F515CB">
            <w:pPr>
              <w:pStyle w:val="Normal1"/>
              <w:rPr>
                <w:rFonts w:ascii="Arial" w:eastAsia="Arial" w:hAnsi="Arial" w:cs="Arial"/>
                <w:color w:val="000000"/>
                <w:sz w:val="24"/>
                <w:szCs w:val="24"/>
              </w:rPr>
            </w:pPr>
          </w:p>
        </w:tc>
        <w:tc>
          <w:tcPr>
            <w:tcW w:w="18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0E6775" w14:textId="77777777" w:rsidR="00743391" w:rsidRDefault="00743391" w:rsidP="00F515CB">
            <w:pPr>
              <w:pStyle w:val="Normal1"/>
              <w:rPr>
                <w:rFonts w:ascii="Arial" w:eastAsia="Arial" w:hAnsi="Arial" w:cs="Arial"/>
                <w:color w:val="000000"/>
                <w:sz w:val="24"/>
                <w:szCs w:val="24"/>
              </w:rPr>
            </w:pPr>
          </w:p>
        </w:tc>
      </w:tr>
      <w:tr w:rsidR="00743391" w14:paraId="000C5BC8" w14:textId="77777777" w:rsidTr="00F515CB">
        <w:trPr>
          <w:cantSplit/>
          <w:trHeight w:val="596"/>
          <w:tblHeader/>
          <w:jc w:val="center"/>
        </w:trPr>
        <w:tc>
          <w:tcPr>
            <w:tcW w:w="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FE26AB" w14:textId="77777777" w:rsidR="00743391" w:rsidRDefault="00743391" w:rsidP="00F515CB">
            <w:pPr>
              <w:pStyle w:val="Normal1"/>
              <w:spacing w:before="11"/>
              <w:ind w:left="108" w:right="-20"/>
              <w:rPr>
                <w:rFonts w:ascii="Arial" w:eastAsia="Arial" w:hAnsi="Arial" w:cs="Arial"/>
                <w:color w:val="000000"/>
                <w:sz w:val="24"/>
                <w:szCs w:val="24"/>
              </w:rPr>
            </w:pPr>
            <w:r>
              <w:rPr>
                <w:rFonts w:ascii="Arial" w:eastAsia="Arial" w:hAnsi="Arial" w:cs="Arial"/>
                <w:color w:val="000000"/>
                <w:sz w:val="24"/>
                <w:szCs w:val="24"/>
              </w:rPr>
              <w:t>ii)</w:t>
            </w:r>
          </w:p>
        </w:tc>
        <w:tc>
          <w:tcPr>
            <w:tcW w:w="13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1E4723" w14:textId="77777777" w:rsidR="00743391" w:rsidRDefault="00743391" w:rsidP="00F515CB">
            <w:pPr>
              <w:pStyle w:val="Normal1"/>
              <w:rPr>
                <w:rFonts w:ascii="Arial" w:eastAsia="Arial" w:hAnsi="Arial" w:cs="Arial"/>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9BDB75" w14:textId="77777777" w:rsidR="00743391" w:rsidRDefault="00743391" w:rsidP="00F515CB">
            <w:pPr>
              <w:pStyle w:val="Normal1"/>
              <w:rPr>
                <w:rFonts w:ascii="Arial" w:eastAsia="Arial" w:hAnsi="Arial" w:cs="Arial"/>
                <w:color w:val="000000"/>
                <w:sz w:val="24"/>
                <w:szCs w:val="24"/>
              </w:rPr>
            </w:pPr>
          </w:p>
        </w:tc>
        <w:tc>
          <w:tcPr>
            <w:tcW w:w="18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3F1E3A" w14:textId="77777777" w:rsidR="00743391" w:rsidRDefault="00743391" w:rsidP="00F515CB">
            <w:pPr>
              <w:pStyle w:val="Normal1"/>
              <w:rPr>
                <w:rFonts w:ascii="Arial" w:eastAsia="Arial" w:hAnsi="Arial" w:cs="Arial"/>
                <w:color w:val="000000"/>
                <w:sz w:val="24"/>
                <w:szCs w:val="24"/>
              </w:rPr>
            </w:pPr>
          </w:p>
        </w:tc>
        <w:tc>
          <w:tcPr>
            <w:tcW w:w="1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77612E" w14:textId="77777777" w:rsidR="00743391" w:rsidRDefault="00743391" w:rsidP="00F515CB">
            <w:pPr>
              <w:pStyle w:val="Normal1"/>
              <w:rPr>
                <w:rFonts w:ascii="Arial" w:eastAsia="Arial" w:hAnsi="Arial" w:cs="Arial"/>
                <w:color w:val="000000"/>
                <w:sz w:val="24"/>
                <w:szCs w:val="24"/>
              </w:rPr>
            </w:pPr>
          </w:p>
        </w:tc>
        <w:tc>
          <w:tcPr>
            <w:tcW w:w="18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D7C779" w14:textId="77777777" w:rsidR="00743391" w:rsidRDefault="00743391" w:rsidP="00F515CB">
            <w:pPr>
              <w:pStyle w:val="Normal1"/>
              <w:rPr>
                <w:rFonts w:ascii="Arial" w:eastAsia="Arial" w:hAnsi="Arial" w:cs="Arial"/>
                <w:color w:val="000000"/>
                <w:sz w:val="24"/>
                <w:szCs w:val="24"/>
              </w:rPr>
            </w:pPr>
          </w:p>
        </w:tc>
      </w:tr>
      <w:tr w:rsidR="00743391" w14:paraId="15B00767" w14:textId="77777777" w:rsidTr="00F515CB">
        <w:trPr>
          <w:cantSplit/>
          <w:trHeight w:val="599"/>
          <w:tblHeader/>
          <w:jc w:val="center"/>
        </w:trPr>
        <w:tc>
          <w:tcPr>
            <w:tcW w:w="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29B908" w14:textId="77777777" w:rsidR="00743391" w:rsidRDefault="00743391" w:rsidP="00F515CB">
            <w:pPr>
              <w:pStyle w:val="Normal1"/>
              <w:spacing w:before="12"/>
              <w:ind w:left="108" w:right="-20"/>
              <w:rPr>
                <w:rFonts w:ascii="Arial" w:eastAsia="Arial" w:hAnsi="Arial" w:cs="Arial"/>
                <w:sz w:val="24"/>
                <w:szCs w:val="24"/>
              </w:rPr>
            </w:pPr>
            <w:r>
              <w:rPr>
                <w:rFonts w:ascii="Arial" w:eastAsia="Arial" w:hAnsi="Arial" w:cs="Arial"/>
                <w:color w:val="000000"/>
                <w:sz w:val="24"/>
                <w:szCs w:val="24"/>
              </w:rPr>
              <w:t>iii)</w:t>
            </w:r>
          </w:p>
        </w:tc>
        <w:tc>
          <w:tcPr>
            <w:tcW w:w="13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AC5CA5" w14:textId="77777777" w:rsidR="00743391" w:rsidRDefault="00743391" w:rsidP="00F515CB">
            <w:pPr>
              <w:pStyle w:val="Normal1"/>
              <w:rPr>
                <w:rFonts w:ascii="Arial" w:eastAsia="Arial" w:hAnsi="Arial" w:cs="Arial"/>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6B0D44" w14:textId="77777777" w:rsidR="00743391" w:rsidRDefault="00743391" w:rsidP="00F515CB">
            <w:pPr>
              <w:pStyle w:val="Normal1"/>
              <w:rPr>
                <w:rFonts w:ascii="Arial" w:eastAsia="Arial" w:hAnsi="Arial" w:cs="Arial"/>
                <w:color w:val="000000"/>
                <w:sz w:val="24"/>
                <w:szCs w:val="24"/>
              </w:rPr>
            </w:pPr>
          </w:p>
        </w:tc>
        <w:tc>
          <w:tcPr>
            <w:tcW w:w="18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E8D60D" w14:textId="77777777" w:rsidR="00743391" w:rsidRDefault="00743391" w:rsidP="00F515CB">
            <w:pPr>
              <w:pStyle w:val="Normal1"/>
              <w:rPr>
                <w:rFonts w:ascii="Arial" w:eastAsia="Arial" w:hAnsi="Arial" w:cs="Arial"/>
                <w:color w:val="000000"/>
                <w:sz w:val="24"/>
                <w:szCs w:val="24"/>
              </w:rPr>
            </w:pPr>
          </w:p>
        </w:tc>
        <w:tc>
          <w:tcPr>
            <w:tcW w:w="1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687D39" w14:textId="77777777" w:rsidR="00743391" w:rsidRDefault="00743391" w:rsidP="00F515CB">
            <w:pPr>
              <w:pStyle w:val="Normal1"/>
              <w:rPr>
                <w:rFonts w:ascii="Arial" w:eastAsia="Arial" w:hAnsi="Arial" w:cs="Arial"/>
                <w:color w:val="000000"/>
                <w:sz w:val="24"/>
                <w:szCs w:val="24"/>
              </w:rPr>
            </w:pPr>
          </w:p>
        </w:tc>
        <w:tc>
          <w:tcPr>
            <w:tcW w:w="18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98DF01" w14:textId="77777777" w:rsidR="00743391" w:rsidRDefault="00743391" w:rsidP="00F515CB">
            <w:pPr>
              <w:pStyle w:val="Normal1"/>
              <w:rPr>
                <w:rFonts w:ascii="Arial" w:eastAsia="Arial" w:hAnsi="Arial" w:cs="Arial"/>
                <w:color w:val="000000"/>
                <w:sz w:val="24"/>
                <w:szCs w:val="24"/>
              </w:rPr>
            </w:pPr>
          </w:p>
        </w:tc>
      </w:tr>
    </w:tbl>
    <w:p w14:paraId="1D18AC53" w14:textId="77777777" w:rsidR="00743391" w:rsidRDefault="00743391" w:rsidP="00743391">
      <w:pPr>
        <w:pStyle w:val="Normal1"/>
        <w:ind w:right="-20"/>
        <w:rPr>
          <w:rFonts w:ascii="Arial" w:eastAsia="Arial" w:hAnsi="Arial" w:cs="Arial"/>
          <w:b/>
          <w:color w:val="000000"/>
          <w:sz w:val="24"/>
          <w:szCs w:val="24"/>
        </w:rPr>
      </w:pPr>
    </w:p>
    <w:p w14:paraId="56979E94" w14:textId="77777777" w:rsidR="00743391" w:rsidRDefault="00743391" w:rsidP="00743391">
      <w:pPr>
        <w:pStyle w:val="Normal1"/>
        <w:ind w:left="5040" w:right="-20" w:firstLine="720"/>
        <w:jc w:val="center"/>
        <w:rPr>
          <w:rFonts w:ascii="Arial" w:eastAsia="Arial" w:hAnsi="Arial" w:cs="Arial"/>
          <w:b/>
          <w:color w:val="000000"/>
          <w:sz w:val="24"/>
          <w:szCs w:val="24"/>
        </w:rPr>
      </w:pPr>
      <w:r>
        <w:rPr>
          <w:rFonts w:ascii="Arial" w:eastAsia="Arial" w:hAnsi="Arial" w:cs="Arial"/>
          <w:b/>
          <w:color w:val="000000"/>
          <w:sz w:val="24"/>
          <w:szCs w:val="24"/>
        </w:rPr>
        <w:t>(Sign by Authorized Signatory)</w:t>
      </w:r>
    </w:p>
    <w:p w14:paraId="11AB76F9" w14:textId="77777777" w:rsidR="00743391" w:rsidRDefault="00743391" w:rsidP="00743391">
      <w:pPr>
        <w:pStyle w:val="Normal1"/>
        <w:spacing w:after="0" w:line="240" w:lineRule="auto"/>
        <w:ind w:left="5760" w:firstLine="619"/>
        <w:rPr>
          <w:rFonts w:ascii="Arial" w:eastAsia="Arial" w:hAnsi="Arial" w:cs="Arial"/>
          <w:color w:val="000000"/>
          <w:sz w:val="24"/>
          <w:szCs w:val="24"/>
        </w:rPr>
      </w:pPr>
      <w:r>
        <w:rPr>
          <w:rFonts w:ascii="Arial" w:eastAsia="Arial" w:hAnsi="Arial" w:cs="Arial"/>
          <w:color w:val="000000"/>
          <w:sz w:val="24"/>
          <w:szCs w:val="24"/>
        </w:rPr>
        <w:t xml:space="preserve">Name of Bidder  </w:t>
      </w:r>
    </w:p>
    <w:p w14:paraId="79FFF4D0" w14:textId="77777777" w:rsidR="00743391" w:rsidRDefault="00743391" w:rsidP="00743391">
      <w:pPr>
        <w:pStyle w:val="Normal1"/>
        <w:spacing w:after="0" w:line="240" w:lineRule="auto"/>
        <w:ind w:left="3600" w:firstLine="720"/>
        <w:jc w:val="center"/>
        <w:rPr>
          <w:rFonts w:ascii="Arial" w:eastAsia="Arial" w:hAnsi="Arial" w:cs="Arial"/>
          <w:color w:val="000000"/>
          <w:sz w:val="24"/>
          <w:szCs w:val="24"/>
        </w:rPr>
      </w:pPr>
      <w:r>
        <w:rPr>
          <w:rFonts w:ascii="Arial" w:eastAsia="Arial" w:hAnsi="Arial" w:cs="Arial"/>
          <w:color w:val="000000"/>
          <w:sz w:val="24"/>
          <w:szCs w:val="24"/>
        </w:rPr>
        <w:t xml:space="preserve">                      Name of Authorized signatory -  </w:t>
      </w:r>
    </w:p>
    <w:p w14:paraId="6B5FBEE7" w14:textId="77777777" w:rsidR="00743391" w:rsidRDefault="00743391" w:rsidP="00743391">
      <w:pPr>
        <w:pStyle w:val="Normal1"/>
        <w:spacing w:after="0" w:line="240" w:lineRule="auto"/>
        <w:ind w:left="2880" w:firstLine="720"/>
        <w:jc w:val="center"/>
        <w:rPr>
          <w:rFonts w:ascii="Arial" w:eastAsia="Arial" w:hAnsi="Arial" w:cs="Arial"/>
          <w:color w:val="000000"/>
          <w:sz w:val="24"/>
          <w:szCs w:val="24"/>
        </w:rPr>
      </w:pPr>
      <w:r>
        <w:rPr>
          <w:rFonts w:ascii="Arial" w:eastAsia="Arial" w:hAnsi="Arial" w:cs="Arial"/>
          <w:color w:val="000000"/>
          <w:sz w:val="24"/>
          <w:szCs w:val="24"/>
        </w:rPr>
        <w:t xml:space="preserve">  Designation </w:t>
      </w:r>
    </w:p>
    <w:p w14:paraId="532BA0F9" w14:textId="77777777" w:rsidR="00743391" w:rsidRDefault="00743391" w:rsidP="00743391">
      <w:pPr>
        <w:pStyle w:val="Normal1"/>
        <w:spacing w:after="0" w:line="240" w:lineRule="auto"/>
        <w:ind w:left="3600"/>
        <w:jc w:val="center"/>
        <w:rPr>
          <w:rFonts w:ascii="Arial" w:eastAsia="Arial" w:hAnsi="Arial" w:cs="Arial"/>
          <w:color w:val="000000"/>
          <w:sz w:val="24"/>
          <w:szCs w:val="24"/>
        </w:rPr>
      </w:pPr>
      <w:r>
        <w:rPr>
          <w:rFonts w:ascii="Arial" w:eastAsia="Arial" w:hAnsi="Arial" w:cs="Arial"/>
          <w:color w:val="000000"/>
          <w:sz w:val="24"/>
          <w:szCs w:val="24"/>
        </w:rPr>
        <w:t xml:space="preserve">        Contact number  </w:t>
      </w:r>
    </w:p>
    <w:p w14:paraId="4BCB5071" w14:textId="77777777" w:rsidR="00743391" w:rsidRDefault="00743391" w:rsidP="00743391">
      <w:pPr>
        <w:pStyle w:val="Normal1"/>
        <w:spacing w:after="0" w:line="240" w:lineRule="auto"/>
        <w:ind w:left="3600"/>
        <w:jc w:val="center"/>
        <w:rPr>
          <w:rFonts w:ascii="Arial" w:eastAsia="Arial" w:hAnsi="Arial" w:cs="Arial"/>
          <w:color w:val="000000"/>
          <w:sz w:val="24"/>
          <w:szCs w:val="24"/>
        </w:rPr>
      </w:pPr>
      <w:r>
        <w:rPr>
          <w:rFonts w:ascii="Arial" w:eastAsia="Arial" w:hAnsi="Arial" w:cs="Arial"/>
          <w:color w:val="000000"/>
          <w:sz w:val="24"/>
          <w:szCs w:val="24"/>
        </w:rPr>
        <w:t xml:space="preserve">     Authorized by </w:t>
      </w:r>
    </w:p>
    <w:p w14:paraId="51D9CCAD" w14:textId="77777777" w:rsidR="00743391" w:rsidRDefault="00743391" w:rsidP="00743391">
      <w:pPr>
        <w:pStyle w:val="Normal1"/>
        <w:jc w:val="center"/>
        <w:rPr>
          <w:rFonts w:ascii="Arial" w:eastAsia="Arial" w:hAnsi="Arial" w:cs="Arial"/>
          <w:sz w:val="24"/>
          <w:szCs w:val="24"/>
        </w:rPr>
      </w:pPr>
    </w:p>
    <w:p w14:paraId="2B8DE995" w14:textId="77777777" w:rsidR="00743391" w:rsidRDefault="00743391" w:rsidP="00743391">
      <w:pPr>
        <w:pStyle w:val="Normal1"/>
        <w:jc w:val="center"/>
        <w:rPr>
          <w:rFonts w:ascii="Arial" w:eastAsia="Arial" w:hAnsi="Arial" w:cs="Arial"/>
          <w:sz w:val="24"/>
          <w:szCs w:val="24"/>
        </w:rPr>
      </w:pPr>
    </w:p>
    <w:p w14:paraId="7E46BFB5" w14:textId="77777777" w:rsidR="00743391" w:rsidRDefault="00743391" w:rsidP="00743391">
      <w:pPr>
        <w:pStyle w:val="Normal1"/>
        <w:jc w:val="center"/>
        <w:rPr>
          <w:rFonts w:ascii="Arial" w:eastAsia="Arial" w:hAnsi="Arial" w:cs="Arial"/>
          <w:sz w:val="24"/>
          <w:szCs w:val="24"/>
        </w:rPr>
      </w:pPr>
    </w:p>
    <w:p w14:paraId="7B358700" w14:textId="77777777" w:rsidR="00743391" w:rsidRDefault="00743391" w:rsidP="00743391">
      <w:pPr>
        <w:pStyle w:val="Normal1"/>
        <w:jc w:val="center"/>
        <w:rPr>
          <w:rFonts w:ascii="Arial" w:eastAsia="Arial" w:hAnsi="Arial" w:cs="Arial"/>
          <w:sz w:val="24"/>
          <w:szCs w:val="24"/>
        </w:rPr>
      </w:pPr>
    </w:p>
    <w:p w14:paraId="4F88FBC4" w14:textId="77777777" w:rsidR="00743391" w:rsidRDefault="00743391" w:rsidP="00743391">
      <w:pPr>
        <w:pStyle w:val="Normal1"/>
        <w:jc w:val="center"/>
        <w:rPr>
          <w:rFonts w:ascii="Arial" w:eastAsia="Arial" w:hAnsi="Arial" w:cs="Arial"/>
          <w:sz w:val="24"/>
          <w:szCs w:val="24"/>
        </w:rPr>
      </w:pPr>
    </w:p>
    <w:p w14:paraId="552F7647" w14:textId="77777777" w:rsidR="00743391" w:rsidRDefault="00743391" w:rsidP="00743391">
      <w:pPr>
        <w:pStyle w:val="Normal1"/>
        <w:jc w:val="center"/>
        <w:rPr>
          <w:rFonts w:ascii="Arial" w:eastAsia="Arial" w:hAnsi="Arial" w:cs="Arial"/>
          <w:sz w:val="24"/>
          <w:szCs w:val="24"/>
        </w:rPr>
      </w:pPr>
    </w:p>
    <w:p w14:paraId="18D96719" w14:textId="77777777" w:rsidR="00743391" w:rsidRDefault="00743391" w:rsidP="00743391">
      <w:pPr>
        <w:pStyle w:val="Normal1"/>
        <w:jc w:val="center"/>
        <w:rPr>
          <w:rFonts w:ascii="Arial" w:eastAsia="Arial" w:hAnsi="Arial" w:cs="Arial"/>
          <w:sz w:val="24"/>
          <w:szCs w:val="24"/>
        </w:rPr>
      </w:pPr>
    </w:p>
    <w:p w14:paraId="6754F3BC" w14:textId="77777777" w:rsidR="00743391" w:rsidRDefault="00743391" w:rsidP="00743391">
      <w:pPr>
        <w:pStyle w:val="Normal1"/>
        <w:jc w:val="center"/>
        <w:rPr>
          <w:rFonts w:ascii="Arial" w:eastAsia="Arial" w:hAnsi="Arial" w:cs="Arial"/>
          <w:sz w:val="24"/>
          <w:szCs w:val="24"/>
        </w:rPr>
      </w:pPr>
    </w:p>
    <w:p w14:paraId="41176257" w14:textId="77777777" w:rsidR="00743391" w:rsidRDefault="00743391" w:rsidP="00743391">
      <w:pPr>
        <w:pStyle w:val="Normal1"/>
        <w:jc w:val="right"/>
        <w:rPr>
          <w:rFonts w:ascii="Arial" w:eastAsia="Arial" w:hAnsi="Arial" w:cs="Arial"/>
          <w:b/>
          <w:sz w:val="24"/>
          <w:szCs w:val="24"/>
          <w:u w:val="single"/>
        </w:rPr>
      </w:pPr>
      <w:r>
        <w:rPr>
          <w:rFonts w:ascii="Arial" w:eastAsia="Arial" w:hAnsi="Arial" w:cs="Arial"/>
          <w:b/>
          <w:sz w:val="24"/>
          <w:szCs w:val="24"/>
          <w:u w:val="single"/>
        </w:rPr>
        <w:lastRenderedPageBreak/>
        <w:t>Annexure-III</w:t>
      </w:r>
    </w:p>
    <w:p w14:paraId="392484CA" w14:textId="77777777" w:rsidR="00743391" w:rsidRDefault="00743391" w:rsidP="00743391">
      <w:pPr>
        <w:pStyle w:val="Normal1"/>
        <w:jc w:val="center"/>
        <w:rPr>
          <w:rFonts w:ascii="Arial" w:eastAsia="Arial" w:hAnsi="Arial" w:cs="Arial"/>
          <w:sz w:val="24"/>
          <w:szCs w:val="24"/>
        </w:rPr>
      </w:pPr>
      <w:r>
        <w:rPr>
          <w:rFonts w:ascii="Arial" w:eastAsia="Arial" w:hAnsi="Arial" w:cs="Arial"/>
          <w:sz w:val="24"/>
          <w:szCs w:val="24"/>
        </w:rPr>
        <w:t xml:space="preserve">Supply Schedule of </w:t>
      </w:r>
      <w:r w:rsidR="00AC4F49">
        <w:rPr>
          <w:rFonts w:ascii="Arial" w:eastAsia="Arial" w:hAnsi="Arial" w:cs="Arial"/>
          <w:sz w:val="24"/>
          <w:szCs w:val="24"/>
        </w:rPr>
        <w:t xml:space="preserve">Light Weight Sacking Jute Bags </w:t>
      </w:r>
      <w:r>
        <w:rPr>
          <w:rFonts w:ascii="Arial" w:eastAsia="Arial" w:hAnsi="Arial" w:cs="Arial"/>
          <w:sz w:val="24"/>
          <w:szCs w:val="24"/>
        </w:rPr>
        <w:t>5</w:t>
      </w:r>
      <w:r w:rsidR="00AC4F49">
        <w:rPr>
          <w:rFonts w:ascii="Arial" w:eastAsia="Arial" w:hAnsi="Arial" w:cs="Arial"/>
          <w:sz w:val="24"/>
          <w:szCs w:val="24"/>
        </w:rPr>
        <w:t>30</w:t>
      </w:r>
      <w:r>
        <w:rPr>
          <w:rFonts w:ascii="Arial" w:eastAsia="Arial" w:hAnsi="Arial" w:cs="Arial"/>
          <w:sz w:val="24"/>
          <w:szCs w:val="24"/>
        </w:rPr>
        <w:t xml:space="preserve"> gms to be dispatched every fortnight</w:t>
      </w:r>
    </w:p>
    <w:tbl>
      <w:tblPr>
        <w:tblW w:w="5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2"/>
        <w:gridCol w:w="2318"/>
        <w:gridCol w:w="8"/>
      </w:tblGrid>
      <w:tr w:rsidR="00743391" w14:paraId="761172B2" w14:textId="77777777" w:rsidTr="00F515CB">
        <w:trPr>
          <w:gridAfter w:val="1"/>
          <w:wAfter w:w="8" w:type="dxa"/>
          <w:cantSplit/>
          <w:tblHeader/>
          <w:jc w:val="center"/>
        </w:trPr>
        <w:tc>
          <w:tcPr>
            <w:tcW w:w="2762" w:type="dxa"/>
            <w:shd w:val="clear" w:color="auto" w:fill="auto"/>
          </w:tcPr>
          <w:p w14:paraId="49070369" w14:textId="77777777" w:rsidR="00743391" w:rsidRDefault="00743391" w:rsidP="00F515CB">
            <w:pPr>
              <w:pStyle w:val="Normal1"/>
              <w:jc w:val="center"/>
              <w:rPr>
                <w:rFonts w:ascii="Arial" w:eastAsia="Arial" w:hAnsi="Arial" w:cs="Arial"/>
                <w:b/>
                <w:sz w:val="24"/>
                <w:szCs w:val="24"/>
              </w:rPr>
            </w:pPr>
            <w:r>
              <w:rPr>
                <w:rFonts w:ascii="Arial" w:eastAsia="Arial" w:hAnsi="Arial" w:cs="Arial"/>
                <w:b/>
                <w:sz w:val="24"/>
                <w:szCs w:val="24"/>
              </w:rPr>
              <w:t>Supplier Name</w:t>
            </w:r>
          </w:p>
        </w:tc>
        <w:tc>
          <w:tcPr>
            <w:tcW w:w="2318" w:type="dxa"/>
            <w:shd w:val="clear" w:color="auto" w:fill="auto"/>
          </w:tcPr>
          <w:p w14:paraId="2D1ABEAB" w14:textId="77777777" w:rsidR="00743391" w:rsidRDefault="00743391" w:rsidP="00F515CB">
            <w:pPr>
              <w:pStyle w:val="Normal1"/>
              <w:jc w:val="center"/>
              <w:rPr>
                <w:rFonts w:ascii="Arial" w:eastAsia="Arial" w:hAnsi="Arial" w:cs="Arial"/>
                <w:b/>
                <w:sz w:val="24"/>
                <w:szCs w:val="24"/>
              </w:rPr>
            </w:pPr>
            <w:r>
              <w:rPr>
                <w:rFonts w:ascii="Arial" w:eastAsia="Arial" w:hAnsi="Arial" w:cs="Arial"/>
                <w:b/>
                <w:sz w:val="24"/>
                <w:szCs w:val="24"/>
              </w:rPr>
              <w:t>Supply Schedule</w:t>
            </w:r>
          </w:p>
        </w:tc>
      </w:tr>
      <w:tr w:rsidR="00743391" w14:paraId="087E5764" w14:textId="77777777" w:rsidTr="00F515CB">
        <w:trPr>
          <w:cantSplit/>
          <w:tblHeader/>
          <w:jc w:val="center"/>
        </w:trPr>
        <w:tc>
          <w:tcPr>
            <w:tcW w:w="2762" w:type="dxa"/>
            <w:shd w:val="clear" w:color="auto" w:fill="auto"/>
          </w:tcPr>
          <w:p w14:paraId="166A08EF" w14:textId="77777777" w:rsidR="00743391" w:rsidRDefault="00743391" w:rsidP="00F515CB">
            <w:pPr>
              <w:pStyle w:val="Normal1"/>
              <w:jc w:val="center"/>
              <w:rPr>
                <w:rFonts w:ascii="Arial" w:eastAsia="Arial" w:hAnsi="Arial" w:cs="Arial"/>
                <w:sz w:val="24"/>
                <w:szCs w:val="24"/>
              </w:rPr>
            </w:pPr>
          </w:p>
        </w:tc>
        <w:tc>
          <w:tcPr>
            <w:tcW w:w="2326" w:type="dxa"/>
            <w:gridSpan w:val="2"/>
            <w:shd w:val="clear" w:color="auto" w:fill="auto"/>
          </w:tcPr>
          <w:p w14:paraId="7CE56C72" w14:textId="77777777" w:rsidR="00743391" w:rsidRDefault="00743391" w:rsidP="00F515CB">
            <w:pPr>
              <w:pStyle w:val="Normal1"/>
              <w:jc w:val="center"/>
              <w:rPr>
                <w:rFonts w:ascii="Arial" w:eastAsia="Arial" w:hAnsi="Arial" w:cs="Arial"/>
                <w:sz w:val="24"/>
                <w:szCs w:val="24"/>
              </w:rPr>
            </w:pPr>
            <w:r>
              <w:rPr>
                <w:rFonts w:ascii="Arial" w:eastAsia="Arial" w:hAnsi="Arial" w:cs="Arial"/>
                <w:sz w:val="24"/>
                <w:szCs w:val="24"/>
              </w:rPr>
              <w:t>Schedule of quantity of gunny bags to be dispatched every fortnight</w:t>
            </w:r>
          </w:p>
        </w:tc>
      </w:tr>
    </w:tbl>
    <w:p w14:paraId="71EB421C" w14:textId="77777777" w:rsidR="00743391" w:rsidRDefault="00743391" w:rsidP="00743391">
      <w:pPr>
        <w:pStyle w:val="Normal1"/>
        <w:jc w:val="center"/>
        <w:rPr>
          <w:rFonts w:ascii="Arial" w:eastAsia="Arial" w:hAnsi="Arial" w:cs="Arial"/>
          <w:sz w:val="24"/>
          <w:szCs w:val="24"/>
        </w:rPr>
      </w:pPr>
    </w:p>
    <w:p w14:paraId="69542182" w14:textId="77777777" w:rsidR="00743391" w:rsidRDefault="00743391" w:rsidP="00743391">
      <w:pPr>
        <w:pStyle w:val="Normal1"/>
        <w:jc w:val="center"/>
        <w:rPr>
          <w:rFonts w:ascii="Arial" w:eastAsia="Arial" w:hAnsi="Arial" w:cs="Arial"/>
          <w:sz w:val="24"/>
          <w:szCs w:val="24"/>
        </w:rPr>
      </w:pPr>
    </w:p>
    <w:p w14:paraId="5B96634C" w14:textId="77777777" w:rsidR="00743391" w:rsidRDefault="00743391" w:rsidP="00743391">
      <w:pPr>
        <w:pStyle w:val="Normal1"/>
        <w:jc w:val="center"/>
        <w:rPr>
          <w:rFonts w:ascii="Arial" w:eastAsia="Arial" w:hAnsi="Arial" w:cs="Arial"/>
          <w:sz w:val="24"/>
          <w:szCs w:val="24"/>
        </w:rPr>
      </w:pPr>
    </w:p>
    <w:p w14:paraId="336C4A1B" w14:textId="77777777" w:rsidR="00743391" w:rsidRDefault="00743391" w:rsidP="00743391">
      <w:pPr>
        <w:pStyle w:val="Normal1"/>
        <w:jc w:val="center"/>
        <w:rPr>
          <w:rFonts w:ascii="Arial" w:eastAsia="Arial" w:hAnsi="Arial" w:cs="Arial"/>
          <w:sz w:val="24"/>
          <w:szCs w:val="24"/>
        </w:rPr>
      </w:pPr>
    </w:p>
    <w:p w14:paraId="5C63AC13" w14:textId="77777777" w:rsidR="00743391" w:rsidRDefault="00743391" w:rsidP="00743391">
      <w:pPr>
        <w:pStyle w:val="Normal1"/>
        <w:jc w:val="center"/>
        <w:rPr>
          <w:rFonts w:ascii="Arial" w:eastAsia="Arial" w:hAnsi="Arial" w:cs="Arial"/>
          <w:sz w:val="24"/>
          <w:szCs w:val="24"/>
        </w:rPr>
      </w:pPr>
    </w:p>
    <w:p w14:paraId="76CD2C91" w14:textId="77777777" w:rsidR="00743391" w:rsidRDefault="00743391" w:rsidP="00743391">
      <w:pPr>
        <w:pStyle w:val="Normal1"/>
        <w:jc w:val="center"/>
        <w:rPr>
          <w:rFonts w:ascii="Arial" w:eastAsia="Arial" w:hAnsi="Arial" w:cs="Arial"/>
          <w:b/>
          <w:sz w:val="24"/>
          <w:szCs w:val="24"/>
        </w:rPr>
      </w:pPr>
      <w:r>
        <w:rPr>
          <w:rFonts w:ascii="Arial" w:eastAsia="Arial" w:hAnsi="Arial" w:cs="Arial"/>
          <w:b/>
          <w:sz w:val="24"/>
          <w:szCs w:val="24"/>
        </w:rPr>
        <w:t>--------------End of Document-------------</w:t>
      </w:r>
    </w:p>
    <w:p w14:paraId="3833A472" w14:textId="77777777" w:rsidR="00743391" w:rsidRDefault="00743391" w:rsidP="00743391">
      <w:pPr>
        <w:pStyle w:val="Normal1"/>
        <w:rPr>
          <w:rFonts w:ascii="Arial" w:eastAsia="Arial" w:hAnsi="Arial" w:cs="Arial"/>
          <w:sz w:val="24"/>
          <w:szCs w:val="24"/>
        </w:rPr>
      </w:pPr>
    </w:p>
    <w:p w14:paraId="3038874D" w14:textId="77777777" w:rsidR="00743391" w:rsidRDefault="00743391" w:rsidP="00743391">
      <w:pPr>
        <w:pStyle w:val="Normal1"/>
        <w:rPr>
          <w:rFonts w:ascii="Arial" w:eastAsia="Arial" w:hAnsi="Arial" w:cs="Arial"/>
          <w:sz w:val="24"/>
          <w:szCs w:val="24"/>
        </w:rPr>
      </w:pPr>
    </w:p>
    <w:p w14:paraId="03AB5F4E" w14:textId="77777777" w:rsidR="00D91EC2" w:rsidRPr="00743391" w:rsidRDefault="00D91EC2" w:rsidP="00743391">
      <w:pPr>
        <w:rPr>
          <w:szCs w:val="24"/>
        </w:rPr>
      </w:pPr>
    </w:p>
    <w:sectPr w:rsidR="00D91EC2" w:rsidRPr="00743391" w:rsidSect="000D1512">
      <w:headerReference w:type="default" r:id="rId21"/>
      <w:footerReference w:type="default" r:id="rId22"/>
      <w:pgSz w:w="11906" w:h="16838"/>
      <w:pgMar w:top="53" w:right="851" w:bottom="284" w:left="851" w:header="53" w:footer="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F0F80" w14:textId="77777777" w:rsidR="007D2495" w:rsidRDefault="007D2495" w:rsidP="0018646B">
      <w:pPr>
        <w:spacing w:after="0" w:line="240" w:lineRule="auto"/>
      </w:pPr>
      <w:r>
        <w:separator/>
      </w:r>
    </w:p>
  </w:endnote>
  <w:endnote w:type="continuationSeparator" w:id="0">
    <w:p w14:paraId="0F86B5AE" w14:textId="77777777" w:rsidR="007D2495" w:rsidRDefault="007D2495" w:rsidP="00186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lay">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95CF1" w14:textId="77777777" w:rsidR="00F515CB" w:rsidRDefault="00F515CB" w:rsidP="0018646B">
    <w:pPr>
      <w:pStyle w:val="Footer"/>
      <w:jc w:val="center"/>
      <w:rPr>
        <w:sz w:val="20"/>
        <w:szCs w:val="20"/>
      </w:rPr>
    </w:pPr>
    <w:r>
      <w:rPr>
        <w:sz w:val="20"/>
        <w:szCs w:val="20"/>
      </w:rPr>
      <w:t>__________________________________________________________________________________________</w:t>
    </w:r>
  </w:p>
  <w:p w14:paraId="7FBF529A" w14:textId="77777777" w:rsidR="00F515CB" w:rsidRPr="0018646B" w:rsidRDefault="00F515CB" w:rsidP="0018646B">
    <w:pPr>
      <w:pStyle w:val="Footer"/>
      <w:jc w:val="center"/>
      <w:rPr>
        <w:sz w:val="20"/>
        <w:szCs w:val="20"/>
      </w:rPr>
    </w:pPr>
    <w:r w:rsidRPr="0018646B">
      <w:rPr>
        <w:sz w:val="20"/>
        <w:szCs w:val="20"/>
      </w:rPr>
      <w:t>NATIONAL AGRICULTURAL COOPERATIVE MARKETING FEDERATION OF INDIA LTD.</w:t>
    </w:r>
  </w:p>
  <w:p w14:paraId="69D0E1F7" w14:textId="77777777" w:rsidR="00F515CB" w:rsidRPr="0018646B" w:rsidRDefault="00F515CB" w:rsidP="0018646B">
    <w:pPr>
      <w:pStyle w:val="Footer"/>
      <w:jc w:val="center"/>
      <w:rPr>
        <w:sz w:val="20"/>
        <w:szCs w:val="20"/>
      </w:rPr>
    </w:pPr>
    <w:r>
      <w:rPr>
        <w:sz w:val="20"/>
        <w:szCs w:val="20"/>
      </w:rPr>
      <w:t>12C</w:t>
    </w:r>
    <w:r w:rsidRPr="0018646B">
      <w:rPr>
        <w:sz w:val="20"/>
        <w:szCs w:val="20"/>
      </w:rPr>
      <w:t xml:space="preserve">, </w:t>
    </w:r>
    <w:r>
      <w:rPr>
        <w:sz w:val="20"/>
        <w:szCs w:val="20"/>
      </w:rPr>
      <w:t>LORD SINHA ROAD</w:t>
    </w:r>
    <w:r w:rsidRPr="0018646B">
      <w:rPr>
        <w:sz w:val="20"/>
        <w:szCs w:val="20"/>
      </w:rPr>
      <w:t xml:space="preserve">, </w:t>
    </w:r>
    <w:r>
      <w:rPr>
        <w:sz w:val="20"/>
        <w:szCs w:val="20"/>
      </w:rPr>
      <w:t xml:space="preserve">SHYAM KUNJ SOCIETY, BLOCK-E &amp; F, </w:t>
    </w:r>
    <w:r w:rsidRPr="0018646B">
      <w:rPr>
        <w:sz w:val="20"/>
        <w:szCs w:val="20"/>
      </w:rPr>
      <w:t>2</w:t>
    </w:r>
    <w:r w:rsidRPr="0018646B">
      <w:rPr>
        <w:sz w:val="20"/>
        <w:szCs w:val="20"/>
        <w:vertAlign w:val="superscript"/>
      </w:rPr>
      <w:t>nd</w:t>
    </w:r>
    <w:r w:rsidRPr="0018646B">
      <w:rPr>
        <w:sz w:val="20"/>
        <w:szCs w:val="20"/>
      </w:rPr>
      <w:t xml:space="preserve"> FLOOR, KOLKATA-7000</w:t>
    </w:r>
    <w:r>
      <w:rPr>
        <w:sz w:val="20"/>
        <w:szCs w:val="20"/>
      </w:rPr>
      <w:t>71</w:t>
    </w:r>
  </w:p>
  <w:p w14:paraId="0D79C2E2" w14:textId="77777777" w:rsidR="00F515CB" w:rsidRPr="0018646B" w:rsidRDefault="00F515CB" w:rsidP="0018646B">
    <w:pPr>
      <w:pStyle w:val="Footer"/>
      <w:jc w:val="center"/>
      <w:rPr>
        <w:sz w:val="20"/>
        <w:szCs w:val="20"/>
      </w:rPr>
    </w:pPr>
    <w:r w:rsidRPr="0018646B">
      <w:rPr>
        <w:sz w:val="20"/>
        <w:szCs w:val="20"/>
      </w:rPr>
      <w:t>Tel- 033-</w:t>
    </w:r>
    <w:r>
      <w:rPr>
        <w:sz w:val="20"/>
        <w:szCs w:val="20"/>
      </w:rPr>
      <w:t>46054177</w:t>
    </w:r>
    <w:r w:rsidRPr="0018646B">
      <w:rPr>
        <w:sz w:val="20"/>
        <w:szCs w:val="20"/>
      </w:rPr>
      <w:t xml:space="preserve">. E-mail- </w:t>
    </w:r>
    <w:hyperlink r:id="rId1" w:history="1">
      <w:r w:rsidRPr="0018646B">
        <w:rPr>
          <w:rStyle w:val="Hyperlink"/>
          <w:sz w:val="20"/>
          <w:szCs w:val="20"/>
        </w:rPr>
        <w:t>nafkol@nafed-india.com</w:t>
      </w:r>
    </w:hyperlink>
    <w:r w:rsidRPr="0018646B">
      <w:rPr>
        <w:sz w:val="20"/>
        <w:szCs w:val="20"/>
      </w:rPr>
      <w:t xml:space="preserve">; </w:t>
    </w:r>
    <w:hyperlink r:id="rId2" w:history="1">
      <w:r w:rsidRPr="0018646B">
        <w:rPr>
          <w:rStyle w:val="Hyperlink"/>
          <w:sz w:val="20"/>
          <w:szCs w:val="20"/>
        </w:rPr>
        <w:t>nafedkolkata@gmail.com</w:t>
      </w:r>
    </w:hyperlink>
    <w:r w:rsidRPr="0018646B">
      <w:rPr>
        <w:sz w:val="20"/>
        <w:szCs w:val="20"/>
      </w:rPr>
      <w:t xml:space="preserve"> , Web:- </w:t>
    </w:r>
    <w:hyperlink r:id="rId3" w:history="1">
      <w:r w:rsidRPr="0018646B">
        <w:rPr>
          <w:rStyle w:val="Hyperlink"/>
          <w:sz w:val="20"/>
          <w:szCs w:val="20"/>
        </w:rPr>
        <w:t>www.nafed-india.com</w:t>
      </w:r>
    </w:hyperlink>
    <w:r w:rsidRPr="0018646B">
      <w:rPr>
        <w:sz w:val="20"/>
        <w:szCs w:val="20"/>
      </w:rPr>
      <w:t>; Twitter: @nafedindia</w:t>
    </w:r>
  </w:p>
  <w:p w14:paraId="13361F23" w14:textId="77777777" w:rsidR="00F515CB" w:rsidRDefault="00F51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E412E" w14:textId="77777777" w:rsidR="007D2495" w:rsidRDefault="007D2495" w:rsidP="0018646B">
      <w:pPr>
        <w:spacing w:after="0" w:line="240" w:lineRule="auto"/>
      </w:pPr>
      <w:r>
        <w:separator/>
      </w:r>
    </w:p>
  </w:footnote>
  <w:footnote w:type="continuationSeparator" w:id="0">
    <w:p w14:paraId="5422BBF2" w14:textId="77777777" w:rsidR="007D2495" w:rsidRDefault="007D2495" w:rsidP="00186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F0D3F" w14:textId="77777777" w:rsidR="00F515CB" w:rsidRDefault="007D2495" w:rsidP="00BF1BE9">
    <w:pPr>
      <w:spacing w:after="0" w:line="240" w:lineRule="auto"/>
      <w:jc w:val="center"/>
    </w:pPr>
    <w:r w:rsidRPr="001D35EF">
      <w:rPr>
        <w:noProof/>
      </w:rPr>
      <w:object w:dxaOrig="982" w:dyaOrig="982" w14:anchorId="4710D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1pt;height:49.1pt;mso-width-percent:0;mso-height-percent:0;mso-width-percent:0;mso-height-percent:0">
          <v:imagedata r:id="rId1" o:title=""/>
        </v:shape>
        <o:OLEObject Type="Embed" ProgID="Imaging.Document" ShapeID="_x0000_i1025" DrawAspect="Content" ObjectID="_1798389162" r:id="rId2"/>
      </w:object>
    </w:r>
  </w:p>
  <w:p w14:paraId="276C09B9" w14:textId="77777777" w:rsidR="00F515CB" w:rsidRPr="00BF1BE9" w:rsidRDefault="00F515CB" w:rsidP="00BF1BE9">
    <w:pPr>
      <w:spacing w:after="0" w:line="240" w:lineRule="auto"/>
      <w:jc w:val="center"/>
      <w:rPr>
        <w:sz w:val="24"/>
        <w:szCs w:val="24"/>
      </w:rPr>
    </w:pPr>
    <w:r w:rsidRPr="00BF1BE9">
      <w:rPr>
        <w:sz w:val="24"/>
        <w:szCs w:val="24"/>
      </w:rPr>
      <w:t>NAFED</w:t>
    </w:r>
  </w:p>
  <w:p w14:paraId="76BDBDE5" w14:textId="77777777" w:rsidR="00F515CB" w:rsidRPr="000D1512" w:rsidRDefault="00F515CB" w:rsidP="00BF1BE9">
    <w:pPr>
      <w:spacing w:after="0" w:line="240" w:lineRule="auto"/>
      <w:jc w:val="center"/>
      <w:rPr>
        <w:rFonts w:cs="Calibri"/>
        <w:sz w:val="24"/>
        <w:szCs w:val="24"/>
      </w:rPr>
    </w:pPr>
    <w:r w:rsidRPr="000D1512">
      <w:rPr>
        <w:rFonts w:cs="Calibri"/>
        <w:sz w:val="24"/>
        <w:szCs w:val="24"/>
      </w:rPr>
      <w:t>A Farmer’s Cooperative</w:t>
    </w:r>
  </w:p>
  <w:p w14:paraId="682AE32A" w14:textId="77777777" w:rsidR="00F515CB" w:rsidRPr="000D1512" w:rsidRDefault="00F515CB" w:rsidP="00BF1BE9">
    <w:pPr>
      <w:spacing w:after="0" w:line="240" w:lineRule="auto"/>
      <w:jc w:val="center"/>
      <w:rPr>
        <w:rFonts w:ascii="Calibri Light" w:hAnsi="Calibri Light" w:cs="Calibri Light"/>
        <w:i/>
        <w:iCs/>
        <w:sz w:val="24"/>
        <w:szCs w:val="24"/>
      </w:rPr>
    </w:pPr>
    <w:r w:rsidRPr="000D1512">
      <w:rPr>
        <w:rFonts w:ascii="Calibri Light" w:hAnsi="Calibri Light" w:cs="Calibri Light"/>
        <w:i/>
        <w:iCs/>
        <w:sz w:val="24"/>
        <w:szCs w:val="24"/>
      </w:rPr>
      <w:t>…Since 1958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3EE3"/>
    <w:multiLevelType w:val="multilevel"/>
    <w:tmpl w:val="8E4C77B2"/>
    <w:lvl w:ilvl="0">
      <w:start w:val="1"/>
      <w:numFmt w:val="decimal"/>
      <w:lvlText w:val="%1."/>
      <w:lvlJc w:val="left"/>
      <w:pPr>
        <w:ind w:left="1800" w:hanging="360"/>
      </w:pPr>
      <w:rPr>
        <w:rFonts w:ascii="Times New Roman" w:eastAsia="Times New Roman" w:hAnsi="Times New Roman" w:cs="Times New Roman"/>
        <w:sz w:val="24"/>
        <w:szCs w:val="24"/>
      </w:rPr>
    </w:lvl>
    <w:lvl w:ilvl="1">
      <w:numFmt w:val="bullet"/>
      <w:lvlText w:val="•"/>
      <w:lvlJc w:val="left"/>
      <w:pPr>
        <w:ind w:left="2609" w:hanging="360"/>
      </w:pPr>
    </w:lvl>
    <w:lvl w:ilvl="2">
      <w:numFmt w:val="bullet"/>
      <w:lvlText w:val="•"/>
      <w:lvlJc w:val="left"/>
      <w:pPr>
        <w:ind w:left="3426" w:hanging="360"/>
      </w:pPr>
    </w:lvl>
    <w:lvl w:ilvl="3">
      <w:numFmt w:val="bullet"/>
      <w:lvlText w:val="•"/>
      <w:lvlJc w:val="left"/>
      <w:pPr>
        <w:ind w:left="4243" w:hanging="360"/>
      </w:pPr>
    </w:lvl>
    <w:lvl w:ilvl="4">
      <w:numFmt w:val="bullet"/>
      <w:lvlText w:val="•"/>
      <w:lvlJc w:val="left"/>
      <w:pPr>
        <w:ind w:left="5060" w:hanging="360"/>
      </w:pPr>
    </w:lvl>
    <w:lvl w:ilvl="5">
      <w:numFmt w:val="bullet"/>
      <w:lvlText w:val="•"/>
      <w:lvlJc w:val="left"/>
      <w:pPr>
        <w:ind w:left="5877" w:hanging="360"/>
      </w:pPr>
    </w:lvl>
    <w:lvl w:ilvl="6">
      <w:numFmt w:val="bullet"/>
      <w:lvlText w:val="•"/>
      <w:lvlJc w:val="left"/>
      <w:pPr>
        <w:ind w:left="6694" w:hanging="360"/>
      </w:pPr>
    </w:lvl>
    <w:lvl w:ilvl="7">
      <w:numFmt w:val="bullet"/>
      <w:lvlText w:val="•"/>
      <w:lvlJc w:val="left"/>
      <w:pPr>
        <w:ind w:left="7511" w:hanging="360"/>
      </w:pPr>
    </w:lvl>
    <w:lvl w:ilvl="8">
      <w:numFmt w:val="bullet"/>
      <w:lvlText w:val="•"/>
      <w:lvlJc w:val="left"/>
      <w:pPr>
        <w:ind w:left="8328" w:hanging="360"/>
      </w:pPr>
    </w:lvl>
  </w:abstractNum>
  <w:abstractNum w:abstractNumId="1" w15:restartNumberingAfterBreak="0">
    <w:nsid w:val="04F02D41"/>
    <w:multiLevelType w:val="multilevel"/>
    <w:tmpl w:val="A7CCE66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6552D2F"/>
    <w:multiLevelType w:val="hybridMultilevel"/>
    <w:tmpl w:val="62BA0134"/>
    <w:lvl w:ilvl="0" w:tplc="8C589EBC">
      <w:start w:val="1"/>
      <w:numFmt w:val="lowerLetter"/>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F9C02A8"/>
    <w:multiLevelType w:val="multilevel"/>
    <w:tmpl w:val="0D5287BA"/>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2196ED1"/>
    <w:multiLevelType w:val="multilevel"/>
    <w:tmpl w:val="4C86329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138D42C6"/>
    <w:multiLevelType w:val="multilevel"/>
    <w:tmpl w:val="3B56A918"/>
    <w:lvl w:ilvl="0">
      <w:start w:val="1"/>
      <w:numFmt w:val="decimal"/>
      <w:lvlText w:val="%1."/>
      <w:lvlJc w:val="left"/>
      <w:pPr>
        <w:ind w:left="360" w:hanging="360"/>
      </w:pPr>
    </w:lvl>
    <w:lvl w:ilvl="1">
      <w:start w:val="1"/>
      <w:numFmt w:val="lowerLetter"/>
      <w:lvlText w:val="%2."/>
      <w:lvlJc w:val="left"/>
      <w:pPr>
        <w:ind w:left="1080" w:hanging="360"/>
      </w:pPr>
      <w:rPr>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3AB09F2"/>
    <w:multiLevelType w:val="multilevel"/>
    <w:tmpl w:val="90745764"/>
    <w:lvl w:ilvl="0">
      <w:start w:val="1"/>
      <w:numFmt w:val="upperLetter"/>
      <w:lvlText w:val="%1)"/>
      <w:lvlJc w:val="left"/>
      <w:pPr>
        <w:ind w:left="108" w:hanging="297"/>
      </w:pPr>
      <w:rPr>
        <w:rFonts w:ascii="Times New Roman" w:eastAsia="Times New Roman" w:hAnsi="Times New Roman" w:cs="Times New Roman"/>
        <w:b/>
        <w:sz w:val="22"/>
        <w:szCs w:val="22"/>
      </w:rPr>
    </w:lvl>
    <w:lvl w:ilvl="1">
      <w:start w:val="1"/>
      <w:numFmt w:val="lowerRoman"/>
      <w:lvlText w:val="%2."/>
      <w:lvlJc w:val="right"/>
      <w:pPr>
        <w:ind w:left="828" w:hanging="360"/>
      </w:pPr>
      <w:rPr>
        <w:sz w:val="24"/>
        <w:szCs w:val="24"/>
      </w:rPr>
    </w:lvl>
    <w:lvl w:ilvl="2">
      <w:numFmt w:val="bullet"/>
      <w:lvlText w:val="•"/>
      <w:lvlJc w:val="left"/>
      <w:pPr>
        <w:ind w:left="1687" w:hanging="360"/>
      </w:pPr>
    </w:lvl>
    <w:lvl w:ilvl="3">
      <w:numFmt w:val="bullet"/>
      <w:lvlText w:val="•"/>
      <w:lvlJc w:val="left"/>
      <w:pPr>
        <w:ind w:left="2555" w:hanging="360"/>
      </w:pPr>
    </w:lvl>
    <w:lvl w:ilvl="4">
      <w:numFmt w:val="bullet"/>
      <w:lvlText w:val="•"/>
      <w:lvlJc w:val="left"/>
      <w:pPr>
        <w:ind w:left="3423" w:hanging="360"/>
      </w:pPr>
    </w:lvl>
    <w:lvl w:ilvl="5">
      <w:numFmt w:val="bullet"/>
      <w:lvlText w:val="•"/>
      <w:lvlJc w:val="left"/>
      <w:pPr>
        <w:ind w:left="4291" w:hanging="360"/>
      </w:pPr>
    </w:lvl>
    <w:lvl w:ilvl="6">
      <w:numFmt w:val="bullet"/>
      <w:lvlText w:val="•"/>
      <w:lvlJc w:val="left"/>
      <w:pPr>
        <w:ind w:left="5159" w:hanging="360"/>
      </w:pPr>
    </w:lvl>
    <w:lvl w:ilvl="7">
      <w:numFmt w:val="bullet"/>
      <w:lvlText w:val="•"/>
      <w:lvlJc w:val="left"/>
      <w:pPr>
        <w:ind w:left="6027" w:hanging="360"/>
      </w:pPr>
    </w:lvl>
    <w:lvl w:ilvl="8">
      <w:numFmt w:val="bullet"/>
      <w:lvlText w:val="•"/>
      <w:lvlJc w:val="left"/>
      <w:pPr>
        <w:ind w:left="6895" w:hanging="360"/>
      </w:pPr>
    </w:lvl>
  </w:abstractNum>
  <w:abstractNum w:abstractNumId="7" w15:restartNumberingAfterBreak="0">
    <w:nsid w:val="29903761"/>
    <w:multiLevelType w:val="multilevel"/>
    <w:tmpl w:val="FE6892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9F851B1"/>
    <w:multiLevelType w:val="multilevel"/>
    <w:tmpl w:val="8FA646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A721AD0"/>
    <w:multiLevelType w:val="multilevel"/>
    <w:tmpl w:val="AE905AB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31E561C1"/>
    <w:multiLevelType w:val="multilevel"/>
    <w:tmpl w:val="DCA89F2C"/>
    <w:lvl w:ilvl="0">
      <w:start w:val="1"/>
      <w:numFmt w:val="decimal"/>
      <w:lvlText w:val="%1."/>
      <w:lvlJc w:val="left"/>
      <w:pPr>
        <w:ind w:left="0" w:firstLine="0"/>
      </w:pPr>
    </w:lvl>
    <w:lvl w:ilvl="1">
      <w:start w:val="1"/>
      <w:numFmt w:val="low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6F46AF6"/>
    <w:multiLevelType w:val="multilevel"/>
    <w:tmpl w:val="68E0D860"/>
    <w:lvl w:ilvl="0">
      <w:start w:val="1"/>
      <w:numFmt w:val="lowerLetter"/>
      <w:lvlText w:val="%1."/>
      <w:lvlJc w:val="left"/>
      <w:pPr>
        <w:ind w:left="520" w:hanging="233"/>
      </w:pPr>
      <w:rPr>
        <w:rFonts w:ascii="Times New Roman" w:eastAsia="Times New Roman" w:hAnsi="Times New Roman" w:cs="Times New Roman"/>
        <w:sz w:val="24"/>
        <w:szCs w:val="24"/>
      </w:rPr>
    </w:lvl>
    <w:lvl w:ilvl="1">
      <w:numFmt w:val="bullet"/>
      <w:lvlText w:val="•"/>
      <w:lvlJc w:val="left"/>
      <w:pPr>
        <w:ind w:left="1331" w:hanging="233"/>
      </w:pPr>
    </w:lvl>
    <w:lvl w:ilvl="2">
      <w:numFmt w:val="bullet"/>
      <w:lvlText w:val="•"/>
      <w:lvlJc w:val="left"/>
      <w:pPr>
        <w:ind w:left="2142" w:hanging="233"/>
      </w:pPr>
    </w:lvl>
    <w:lvl w:ilvl="3">
      <w:numFmt w:val="bullet"/>
      <w:lvlText w:val="•"/>
      <w:lvlJc w:val="left"/>
      <w:pPr>
        <w:ind w:left="2953" w:hanging="233"/>
      </w:pPr>
    </w:lvl>
    <w:lvl w:ilvl="4">
      <w:numFmt w:val="bullet"/>
      <w:lvlText w:val="•"/>
      <w:lvlJc w:val="left"/>
      <w:pPr>
        <w:ind w:left="3764" w:hanging="233"/>
      </w:pPr>
    </w:lvl>
    <w:lvl w:ilvl="5">
      <w:numFmt w:val="bullet"/>
      <w:lvlText w:val="•"/>
      <w:lvlJc w:val="left"/>
      <w:pPr>
        <w:ind w:left="4575" w:hanging="233"/>
      </w:pPr>
    </w:lvl>
    <w:lvl w:ilvl="6">
      <w:numFmt w:val="bullet"/>
      <w:lvlText w:val="•"/>
      <w:lvlJc w:val="left"/>
      <w:pPr>
        <w:ind w:left="5386" w:hanging="232"/>
      </w:pPr>
    </w:lvl>
    <w:lvl w:ilvl="7">
      <w:numFmt w:val="bullet"/>
      <w:lvlText w:val="•"/>
      <w:lvlJc w:val="left"/>
      <w:pPr>
        <w:ind w:left="6197" w:hanging="232"/>
      </w:pPr>
    </w:lvl>
    <w:lvl w:ilvl="8">
      <w:numFmt w:val="bullet"/>
      <w:lvlText w:val="•"/>
      <w:lvlJc w:val="left"/>
      <w:pPr>
        <w:ind w:left="7008" w:hanging="233"/>
      </w:pPr>
    </w:lvl>
  </w:abstractNum>
  <w:abstractNum w:abstractNumId="12" w15:restartNumberingAfterBreak="0">
    <w:nsid w:val="38096783"/>
    <w:multiLevelType w:val="multilevel"/>
    <w:tmpl w:val="D812CAAE"/>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A93CF2"/>
    <w:multiLevelType w:val="multilevel"/>
    <w:tmpl w:val="B34CE2B2"/>
    <w:lvl w:ilvl="0">
      <w:start w:val="1"/>
      <w:numFmt w:val="decimal"/>
      <w:lvlText w:val="%1."/>
      <w:lvlJc w:val="left"/>
      <w:pPr>
        <w:ind w:left="990" w:hanging="360"/>
      </w:pPr>
      <w:rPr>
        <w:b w:val="0"/>
        <w:u w:val="none"/>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4" w15:restartNumberingAfterBreak="0">
    <w:nsid w:val="46A02404"/>
    <w:multiLevelType w:val="multilevel"/>
    <w:tmpl w:val="B3C06D6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75F5CEA"/>
    <w:multiLevelType w:val="multilevel"/>
    <w:tmpl w:val="A64A10DA"/>
    <w:lvl w:ilvl="0">
      <w:start w:val="1"/>
      <w:numFmt w:val="bullet"/>
      <w:lvlText w:val="●"/>
      <w:lvlJc w:val="left"/>
      <w:pPr>
        <w:ind w:left="828" w:hanging="360"/>
      </w:pPr>
      <w:rPr>
        <w:rFonts w:ascii="Noto Sans Symbols" w:eastAsia="Noto Sans Symbols" w:hAnsi="Noto Sans Symbols" w:cs="Noto Sans Symbols"/>
      </w:rPr>
    </w:lvl>
    <w:lvl w:ilvl="1">
      <w:start w:val="1"/>
      <w:numFmt w:val="bullet"/>
      <w:lvlText w:val="o"/>
      <w:lvlJc w:val="left"/>
      <w:pPr>
        <w:ind w:left="1548" w:hanging="360"/>
      </w:pPr>
      <w:rPr>
        <w:rFonts w:ascii="Courier New" w:eastAsia="Courier New" w:hAnsi="Courier New" w:cs="Courier New"/>
      </w:rPr>
    </w:lvl>
    <w:lvl w:ilvl="2">
      <w:start w:val="1"/>
      <w:numFmt w:val="bullet"/>
      <w:lvlText w:val="▪"/>
      <w:lvlJc w:val="left"/>
      <w:pPr>
        <w:ind w:left="2268" w:hanging="360"/>
      </w:pPr>
      <w:rPr>
        <w:rFonts w:ascii="Noto Sans Symbols" w:eastAsia="Noto Sans Symbols" w:hAnsi="Noto Sans Symbols" w:cs="Noto Sans Symbols"/>
      </w:rPr>
    </w:lvl>
    <w:lvl w:ilvl="3">
      <w:start w:val="1"/>
      <w:numFmt w:val="bullet"/>
      <w:lvlText w:val="●"/>
      <w:lvlJc w:val="left"/>
      <w:pPr>
        <w:ind w:left="2988" w:hanging="360"/>
      </w:pPr>
      <w:rPr>
        <w:rFonts w:ascii="Noto Sans Symbols" w:eastAsia="Noto Sans Symbols" w:hAnsi="Noto Sans Symbols" w:cs="Noto Sans Symbols"/>
      </w:rPr>
    </w:lvl>
    <w:lvl w:ilvl="4">
      <w:start w:val="1"/>
      <w:numFmt w:val="bullet"/>
      <w:lvlText w:val="o"/>
      <w:lvlJc w:val="left"/>
      <w:pPr>
        <w:ind w:left="3708" w:hanging="360"/>
      </w:pPr>
      <w:rPr>
        <w:rFonts w:ascii="Courier New" w:eastAsia="Courier New" w:hAnsi="Courier New" w:cs="Courier New"/>
      </w:rPr>
    </w:lvl>
    <w:lvl w:ilvl="5">
      <w:start w:val="1"/>
      <w:numFmt w:val="bullet"/>
      <w:lvlText w:val="▪"/>
      <w:lvlJc w:val="left"/>
      <w:pPr>
        <w:ind w:left="4428" w:hanging="360"/>
      </w:pPr>
      <w:rPr>
        <w:rFonts w:ascii="Noto Sans Symbols" w:eastAsia="Noto Sans Symbols" w:hAnsi="Noto Sans Symbols" w:cs="Noto Sans Symbols"/>
      </w:rPr>
    </w:lvl>
    <w:lvl w:ilvl="6">
      <w:start w:val="1"/>
      <w:numFmt w:val="bullet"/>
      <w:lvlText w:val="●"/>
      <w:lvlJc w:val="left"/>
      <w:pPr>
        <w:ind w:left="5148" w:hanging="360"/>
      </w:pPr>
      <w:rPr>
        <w:rFonts w:ascii="Noto Sans Symbols" w:eastAsia="Noto Sans Symbols" w:hAnsi="Noto Sans Symbols" w:cs="Noto Sans Symbols"/>
      </w:rPr>
    </w:lvl>
    <w:lvl w:ilvl="7">
      <w:start w:val="1"/>
      <w:numFmt w:val="bullet"/>
      <w:lvlText w:val="o"/>
      <w:lvlJc w:val="left"/>
      <w:pPr>
        <w:ind w:left="5868" w:hanging="360"/>
      </w:pPr>
      <w:rPr>
        <w:rFonts w:ascii="Courier New" w:eastAsia="Courier New" w:hAnsi="Courier New" w:cs="Courier New"/>
      </w:rPr>
    </w:lvl>
    <w:lvl w:ilvl="8">
      <w:start w:val="1"/>
      <w:numFmt w:val="bullet"/>
      <w:lvlText w:val="▪"/>
      <w:lvlJc w:val="left"/>
      <w:pPr>
        <w:ind w:left="6588" w:hanging="360"/>
      </w:pPr>
      <w:rPr>
        <w:rFonts w:ascii="Noto Sans Symbols" w:eastAsia="Noto Sans Symbols" w:hAnsi="Noto Sans Symbols" w:cs="Noto Sans Symbols"/>
      </w:rPr>
    </w:lvl>
  </w:abstractNum>
  <w:abstractNum w:abstractNumId="16" w15:restartNumberingAfterBreak="0">
    <w:nsid w:val="48D438AD"/>
    <w:multiLevelType w:val="multilevel"/>
    <w:tmpl w:val="ED98A02A"/>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4C662A70"/>
    <w:multiLevelType w:val="multilevel"/>
    <w:tmpl w:val="AC0CE46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4F1E7DFE"/>
    <w:multiLevelType w:val="multilevel"/>
    <w:tmpl w:val="A1D4A942"/>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FB3A05"/>
    <w:multiLevelType w:val="multilevel"/>
    <w:tmpl w:val="1270A754"/>
    <w:lvl w:ilvl="0">
      <w:start w:val="5"/>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684D2026"/>
    <w:multiLevelType w:val="hybridMultilevel"/>
    <w:tmpl w:val="3910A3C8"/>
    <w:lvl w:ilvl="0" w:tplc="BCBE5340">
      <w:start w:val="14"/>
      <w:numFmt w:val="upperLetter"/>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7F4CBB"/>
    <w:multiLevelType w:val="multilevel"/>
    <w:tmpl w:val="EE409960"/>
    <w:lvl w:ilvl="0">
      <w:start w:val="1"/>
      <w:numFmt w:val="lowerLetter"/>
      <w:lvlText w:val="%1)"/>
      <w:lvlJc w:val="left"/>
      <w:pPr>
        <w:ind w:left="1695" w:hanging="360"/>
      </w:pPr>
    </w:lvl>
    <w:lvl w:ilvl="1">
      <w:start w:val="1"/>
      <w:numFmt w:val="lowerLetter"/>
      <w:lvlText w:val="%2."/>
      <w:lvlJc w:val="left"/>
      <w:pPr>
        <w:ind w:left="2415" w:hanging="360"/>
      </w:pPr>
    </w:lvl>
    <w:lvl w:ilvl="2">
      <w:start w:val="1"/>
      <w:numFmt w:val="lowerRoman"/>
      <w:lvlText w:val="%3."/>
      <w:lvlJc w:val="right"/>
      <w:pPr>
        <w:ind w:left="3135" w:hanging="180"/>
      </w:pPr>
    </w:lvl>
    <w:lvl w:ilvl="3">
      <w:start w:val="1"/>
      <w:numFmt w:val="decimal"/>
      <w:lvlText w:val="%4."/>
      <w:lvlJc w:val="left"/>
      <w:pPr>
        <w:ind w:left="3855" w:hanging="360"/>
      </w:pPr>
    </w:lvl>
    <w:lvl w:ilvl="4">
      <w:start w:val="1"/>
      <w:numFmt w:val="lowerLetter"/>
      <w:lvlText w:val="%5."/>
      <w:lvlJc w:val="left"/>
      <w:pPr>
        <w:ind w:left="4575" w:hanging="360"/>
      </w:pPr>
    </w:lvl>
    <w:lvl w:ilvl="5">
      <w:start w:val="1"/>
      <w:numFmt w:val="lowerRoman"/>
      <w:lvlText w:val="%6."/>
      <w:lvlJc w:val="right"/>
      <w:pPr>
        <w:ind w:left="5295" w:hanging="180"/>
      </w:pPr>
    </w:lvl>
    <w:lvl w:ilvl="6">
      <w:start w:val="1"/>
      <w:numFmt w:val="decimal"/>
      <w:lvlText w:val="%7."/>
      <w:lvlJc w:val="left"/>
      <w:pPr>
        <w:ind w:left="6015" w:hanging="360"/>
      </w:pPr>
    </w:lvl>
    <w:lvl w:ilvl="7">
      <w:start w:val="1"/>
      <w:numFmt w:val="lowerLetter"/>
      <w:lvlText w:val="%8."/>
      <w:lvlJc w:val="left"/>
      <w:pPr>
        <w:ind w:left="6735" w:hanging="360"/>
      </w:pPr>
    </w:lvl>
    <w:lvl w:ilvl="8">
      <w:start w:val="1"/>
      <w:numFmt w:val="lowerRoman"/>
      <w:lvlText w:val="%9."/>
      <w:lvlJc w:val="right"/>
      <w:pPr>
        <w:ind w:left="7455" w:hanging="180"/>
      </w:pPr>
    </w:lvl>
  </w:abstractNum>
  <w:abstractNum w:abstractNumId="22" w15:restartNumberingAfterBreak="0">
    <w:nsid w:val="6CC87F6A"/>
    <w:multiLevelType w:val="multilevel"/>
    <w:tmpl w:val="90C2D16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70414AED"/>
    <w:multiLevelType w:val="multilevel"/>
    <w:tmpl w:val="62E0B850"/>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71187264"/>
    <w:multiLevelType w:val="multilevel"/>
    <w:tmpl w:val="5C5EE0D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71602EA0"/>
    <w:multiLevelType w:val="multilevel"/>
    <w:tmpl w:val="F08E011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72C66E33"/>
    <w:multiLevelType w:val="multilevel"/>
    <w:tmpl w:val="CD1A1026"/>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1A6F18"/>
    <w:multiLevelType w:val="multilevel"/>
    <w:tmpl w:val="85D4BE9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6E1D6C"/>
    <w:multiLevelType w:val="multilevel"/>
    <w:tmpl w:val="C9543B10"/>
    <w:lvl w:ilvl="0">
      <w:start w:val="1"/>
      <w:numFmt w:val="decimal"/>
      <w:lvlText w:val="%1."/>
      <w:lvlJc w:val="left"/>
      <w:pPr>
        <w:ind w:left="990" w:hanging="360"/>
      </w:pPr>
      <w:rPr>
        <w:rFonts w:ascii="Times New Roman" w:eastAsia="Times New Roman" w:hAnsi="Times New Roman" w:cs="Times New Roman"/>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5602AFD"/>
    <w:multiLevelType w:val="multilevel"/>
    <w:tmpl w:val="D198363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78313F96"/>
    <w:multiLevelType w:val="multilevel"/>
    <w:tmpl w:val="6186AFC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16cid:durableId="264314564">
    <w:abstractNumId w:val="2"/>
  </w:num>
  <w:num w:numId="2" w16cid:durableId="1014922702">
    <w:abstractNumId w:val="20"/>
  </w:num>
  <w:num w:numId="3" w16cid:durableId="424762308">
    <w:abstractNumId w:val="7"/>
  </w:num>
  <w:num w:numId="4" w16cid:durableId="1791896134">
    <w:abstractNumId w:val="5"/>
  </w:num>
  <w:num w:numId="5" w16cid:durableId="721946041">
    <w:abstractNumId w:val="28"/>
  </w:num>
  <w:num w:numId="6" w16cid:durableId="69543456">
    <w:abstractNumId w:val="6"/>
  </w:num>
  <w:num w:numId="7" w16cid:durableId="1026370424">
    <w:abstractNumId w:val="0"/>
  </w:num>
  <w:num w:numId="8" w16cid:durableId="604770508">
    <w:abstractNumId w:val="9"/>
  </w:num>
  <w:num w:numId="9" w16cid:durableId="2100634306">
    <w:abstractNumId w:val="11"/>
  </w:num>
  <w:num w:numId="10" w16cid:durableId="716706931">
    <w:abstractNumId w:val="15"/>
  </w:num>
  <w:num w:numId="11" w16cid:durableId="772097029">
    <w:abstractNumId w:val="26"/>
  </w:num>
  <w:num w:numId="12" w16cid:durableId="1918323244">
    <w:abstractNumId w:val="23"/>
  </w:num>
  <w:num w:numId="13" w16cid:durableId="712001014">
    <w:abstractNumId w:val="10"/>
  </w:num>
  <w:num w:numId="14" w16cid:durableId="1285846321">
    <w:abstractNumId w:val="29"/>
  </w:num>
  <w:num w:numId="15" w16cid:durableId="1504978600">
    <w:abstractNumId w:val="3"/>
  </w:num>
  <w:num w:numId="16" w16cid:durableId="1392534147">
    <w:abstractNumId w:val="16"/>
  </w:num>
  <w:num w:numId="17" w16cid:durableId="979727144">
    <w:abstractNumId w:val="25"/>
  </w:num>
  <w:num w:numId="18" w16cid:durableId="1940066656">
    <w:abstractNumId w:val="1"/>
  </w:num>
  <w:num w:numId="19" w16cid:durableId="860096003">
    <w:abstractNumId w:val="13"/>
  </w:num>
  <w:num w:numId="20" w16cid:durableId="1460610891">
    <w:abstractNumId w:val="14"/>
  </w:num>
  <w:num w:numId="21" w16cid:durableId="1208034209">
    <w:abstractNumId w:val="17"/>
  </w:num>
  <w:num w:numId="22" w16cid:durableId="591203519">
    <w:abstractNumId w:val="19"/>
  </w:num>
  <w:num w:numId="23" w16cid:durableId="58751875">
    <w:abstractNumId w:val="22"/>
  </w:num>
  <w:num w:numId="24" w16cid:durableId="1312514283">
    <w:abstractNumId w:val="24"/>
  </w:num>
  <w:num w:numId="25" w16cid:durableId="545337538">
    <w:abstractNumId w:val="4"/>
  </w:num>
  <w:num w:numId="26" w16cid:durableId="538132098">
    <w:abstractNumId w:val="12"/>
  </w:num>
  <w:num w:numId="27" w16cid:durableId="1148791371">
    <w:abstractNumId w:val="30"/>
  </w:num>
  <w:num w:numId="28" w16cid:durableId="420298770">
    <w:abstractNumId w:val="21"/>
  </w:num>
  <w:num w:numId="29" w16cid:durableId="777526413">
    <w:abstractNumId w:val="18"/>
  </w:num>
  <w:num w:numId="30" w16cid:durableId="419906646">
    <w:abstractNumId w:val="27"/>
  </w:num>
  <w:num w:numId="31" w16cid:durableId="2094205090">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0EC7"/>
    <w:rsid w:val="0000116E"/>
    <w:rsid w:val="00010D5C"/>
    <w:rsid w:val="00012B80"/>
    <w:rsid w:val="000132E4"/>
    <w:rsid w:val="00020B71"/>
    <w:rsid w:val="00022DA9"/>
    <w:rsid w:val="000265DA"/>
    <w:rsid w:val="00031E05"/>
    <w:rsid w:val="000378D9"/>
    <w:rsid w:val="00043282"/>
    <w:rsid w:val="000456AA"/>
    <w:rsid w:val="0004693B"/>
    <w:rsid w:val="00053AED"/>
    <w:rsid w:val="00055B7A"/>
    <w:rsid w:val="00056815"/>
    <w:rsid w:val="00060566"/>
    <w:rsid w:val="00060AD5"/>
    <w:rsid w:val="00063476"/>
    <w:rsid w:val="000647EF"/>
    <w:rsid w:val="00065757"/>
    <w:rsid w:val="000701F8"/>
    <w:rsid w:val="000758B3"/>
    <w:rsid w:val="00075E6D"/>
    <w:rsid w:val="00075E86"/>
    <w:rsid w:val="00076640"/>
    <w:rsid w:val="000774B0"/>
    <w:rsid w:val="0008321E"/>
    <w:rsid w:val="00085A1F"/>
    <w:rsid w:val="00086D5E"/>
    <w:rsid w:val="000908E9"/>
    <w:rsid w:val="000925F7"/>
    <w:rsid w:val="00092C2F"/>
    <w:rsid w:val="00097F67"/>
    <w:rsid w:val="000A0ED4"/>
    <w:rsid w:val="000A118D"/>
    <w:rsid w:val="000A1B34"/>
    <w:rsid w:val="000A28DF"/>
    <w:rsid w:val="000A62E6"/>
    <w:rsid w:val="000A6D52"/>
    <w:rsid w:val="000A705E"/>
    <w:rsid w:val="000B146B"/>
    <w:rsid w:val="000B1B54"/>
    <w:rsid w:val="000B3D8E"/>
    <w:rsid w:val="000B5EB1"/>
    <w:rsid w:val="000B62E5"/>
    <w:rsid w:val="000C288A"/>
    <w:rsid w:val="000C3902"/>
    <w:rsid w:val="000C3ADC"/>
    <w:rsid w:val="000C5F4A"/>
    <w:rsid w:val="000C774B"/>
    <w:rsid w:val="000D0600"/>
    <w:rsid w:val="000D06A6"/>
    <w:rsid w:val="000D1512"/>
    <w:rsid w:val="000D16CF"/>
    <w:rsid w:val="000D178F"/>
    <w:rsid w:val="000D23FB"/>
    <w:rsid w:val="000D249E"/>
    <w:rsid w:val="000D4900"/>
    <w:rsid w:val="000E0C77"/>
    <w:rsid w:val="000E2BE5"/>
    <w:rsid w:val="000E316E"/>
    <w:rsid w:val="000E4A93"/>
    <w:rsid w:val="000E73F7"/>
    <w:rsid w:val="000E7637"/>
    <w:rsid w:val="000E7CC4"/>
    <w:rsid w:val="000F04A6"/>
    <w:rsid w:val="000F15F8"/>
    <w:rsid w:val="000F181A"/>
    <w:rsid w:val="000F1911"/>
    <w:rsid w:val="000F26FC"/>
    <w:rsid w:val="000F27B4"/>
    <w:rsid w:val="000F352C"/>
    <w:rsid w:val="000F4B9E"/>
    <w:rsid w:val="000F6035"/>
    <w:rsid w:val="000F6C89"/>
    <w:rsid w:val="001011B3"/>
    <w:rsid w:val="00104192"/>
    <w:rsid w:val="00104662"/>
    <w:rsid w:val="0010577A"/>
    <w:rsid w:val="00106D47"/>
    <w:rsid w:val="00107DF1"/>
    <w:rsid w:val="00112CC3"/>
    <w:rsid w:val="00113732"/>
    <w:rsid w:val="00121100"/>
    <w:rsid w:val="00121484"/>
    <w:rsid w:val="00121730"/>
    <w:rsid w:val="001225A4"/>
    <w:rsid w:val="00123124"/>
    <w:rsid w:val="00124581"/>
    <w:rsid w:val="00124CBF"/>
    <w:rsid w:val="00125805"/>
    <w:rsid w:val="00133444"/>
    <w:rsid w:val="00133B17"/>
    <w:rsid w:val="00135F21"/>
    <w:rsid w:val="00136DA5"/>
    <w:rsid w:val="00136DD5"/>
    <w:rsid w:val="0013787C"/>
    <w:rsid w:val="0014099F"/>
    <w:rsid w:val="00144371"/>
    <w:rsid w:val="0014539A"/>
    <w:rsid w:val="00150FBC"/>
    <w:rsid w:val="001518E1"/>
    <w:rsid w:val="00151E10"/>
    <w:rsid w:val="00153E6E"/>
    <w:rsid w:val="0016326C"/>
    <w:rsid w:val="0016327C"/>
    <w:rsid w:val="00172059"/>
    <w:rsid w:val="00172FF7"/>
    <w:rsid w:val="00175CF7"/>
    <w:rsid w:val="001774F5"/>
    <w:rsid w:val="00181BDF"/>
    <w:rsid w:val="00181EF7"/>
    <w:rsid w:val="00183FA2"/>
    <w:rsid w:val="00184503"/>
    <w:rsid w:val="0018646B"/>
    <w:rsid w:val="00186A8C"/>
    <w:rsid w:val="00186CC0"/>
    <w:rsid w:val="00187F58"/>
    <w:rsid w:val="0019034C"/>
    <w:rsid w:val="00190E4C"/>
    <w:rsid w:val="001910C8"/>
    <w:rsid w:val="001927E3"/>
    <w:rsid w:val="00192869"/>
    <w:rsid w:val="00196342"/>
    <w:rsid w:val="001978B7"/>
    <w:rsid w:val="001A19FC"/>
    <w:rsid w:val="001A2339"/>
    <w:rsid w:val="001A6643"/>
    <w:rsid w:val="001A77D0"/>
    <w:rsid w:val="001A7E39"/>
    <w:rsid w:val="001A7E97"/>
    <w:rsid w:val="001B1492"/>
    <w:rsid w:val="001B1DEE"/>
    <w:rsid w:val="001B2581"/>
    <w:rsid w:val="001B474C"/>
    <w:rsid w:val="001B6DB7"/>
    <w:rsid w:val="001C2F62"/>
    <w:rsid w:val="001C5DC6"/>
    <w:rsid w:val="001D2286"/>
    <w:rsid w:val="001D2EA4"/>
    <w:rsid w:val="001D6132"/>
    <w:rsid w:val="001E1BC8"/>
    <w:rsid w:val="001E2B74"/>
    <w:rsid w:val="001E3489"/>
    <w:rsid w:val="001E3851"/>
    <w:rsid w:val="001E6D29"/>
    <w:rsid w:val="001F29A0"/>
    <w:rsid w:val="001F7ADB"/>
    <w:rsid w:val="0020242D"/>
    <w:rsid w:val="002027FB"/>
    <w:rsid w:val="00203A0F"/>
    <w:rsid w:val="00203B1E"/>
    <w:rsid w:val="002105FC"/>
    <w:rsid w:val="002107DE"/>
    <w:rsid w:val="002109B5"/>
    <w:rsid w:val="00211719"/>
    <w:rsid w:val="00220897"/>
    <w:rsid w:val="0022335D"/>
    <w:rsid w:val="0022340A"/>
    <w:rsid w:val="00225503"/>
    <w:rsid w:val="00225D90"/>
    <w:rsid w:val="002267A5"/>
    <w:rsid w:val="002340E2"/>
    <w:rsid w:val="002356B3"/>
    <w:rsid w:val="00241CF6"/>
    <w:rsid w:val="00242917"/>
    <w:rsid w:val="0024381D"/>
    <w:rsid w:val="00245AEE"/>
    <w:rsid w:val="00247921"/>
    <w:rsid w:val="002514D5"/>
    <w:rsid w:val="00254C0B"/>
    <w:rsid w:val="00254C33"/>
    <w:rsid w:val="00254F0F"/>
    <w:rsid w:val="00257B81"/>
    <w:rsid w:val="00260317"/>
    <w:rsid w:val="00261161"/>
    <w:rsid w:val="00261D37"/>
    <w:rsid w:val="0026276C"/>
    <w:rsid w:val="00263D58"/>
    <w:rsid w:val="0026694A"/>
    <w:rsid w:val="002712ED"/>
    <w:rsid w:val="00276787"/>
    <w:rsid w:val="00277D7F"/>
    <w:rsid w:val="002813A0"/>
    <w:rsid w:val="0028304A"/>
    <w:rsid w:val="00290322"/>
    <w:rsid w:val="00295840"/>
    <w:rsid w:val="00296150"/>
    <w:rsid w:val="002A1A4F"/>
    <w:rsid w:val="002A4C3A"/>
    <w:rsid w:val="002A5409"/>
    <w:rsid w:val="002A56CD"/>
    <w:rsid w:val="002A6592"/>
    <w:rsid w:val="002A74C7"/>
    <w:rsid w:val="002A793F"/>
    <w:rsid w:val="002B03CE"/>
    <w:rsid w:val="002B73B0"/>
    <w:rsid w:val="002C5053"/>
    <w:rsid w:val="002D10A4"/>
    <w:rsid w:val="002D1D9D"/>
    <w:rsid w:val="002D2786"/>
    <w:rsid w:val="002E2355"/>
    <w:rsid w:val="002E5E1B"/>
    <w:rsid w:val="002E666D"/>
    <w:rsid w:val="002E6B89"/>
    <w:rsid w:val="002F21D6"/>
    <w:rsid w:val="002F5978"/>
    <w:rsid w:val="002F6D07"/>
    <w:rsid w:val="003028FF"/>
    <w:rsid w:val="00302B92"/>
    <w:rsid w:val="00306CC7"/>
    <w:rsid w:val="00310CBE"/>
    <w:rsid w:val="00311380"/>
    <w:rsid w:val="003124D6"/>
    <w:rsid w:val="003143F5"/>
    <w:rsid w:val="00314522"/>
    <w:rsid w:val="00314E3A"/>
    <w:rsid w:val="003209A3"/>
    <w:rsid w:val="00320B84"/>
    <w:rsid w:val="0032171C"/>
    <w:rsid w:val="003225A4"/>
    <w:rsid w:val="0032535A"/>
    <w:rsid w:val="003261AD"/>
    <w:rsid w:val="00327710"/>
    <w:rsid w:val="00331E56"/>
    <w:rsid w:val="00332592"/>
    <w:rsid w:val="00333605"/>
    <w:rsid w:val="003353C9"/>
    <w:rsid w:val="00335460"/>
    <w:rsid w:val="003401B3"/>
    <w:rsid w:val="003421BF"/>
    <w:rsid w:val="0034277A"/>
    <w:rsid w:val="00343FA0"/>
    <w:rsid w:val="00350468"/>
    <w:rsid w:val="003514DF"/>
    <w:rsid w:val="0035239A"/>
    <w:rsid w:val="00352E06"/>
    <w:rsid w:val="003536CB"/>
    <w:rsid w:val="00354195"/>
    <w:rsid w:val="003557AC"/>
    <w:rsid w:val="003557D6"/>
    <w:rsid w:val="003562C3"/>
    <w:rsid w:val="003630E5"/>
    <w:rsid w:val="0036406C"/>
    <w:rsid w:val="00367A1B"/>
    <w:rsid w:val="003706AB"/>
    <w:rsid w:val="00372DB2"/>
    <w:rsid w:val="00374D79"/>
    <w:rsid w:val="00375BB6"/>
    <w:rsid w:val="00376D54"/>
    <w:rsid w:val="00377DB9"/>
    <w:rsid w:val="00381648"/>
    <w:rsid w:val="00381934"/>
    <w:rsid w:val="00382BA8"/>
    <w:rsid w:val="00385E11"/>
    <w:rsid w:val="00386C48"/>
    <w:rsid w:val="0039101B"/>
    <w:rsid w:val="00391147"/>
    <w:rsid w:val="00392989"/>
    <w:rsid w:val="00395B1D"/>
    <w:rsid w:val="00397618"/>
    <w:rsid w:val="003A58AC"/>
    <w:rsid w:val="003A60A8"/>
    <w:rsid w:val="003B3160"/>
    <w:rsid w:val="003B46AE"/>
    <w:rsid w:val="003B50DC"/>
    <w:rsid w:val="003B6A87"/>
    <w:rsid w:val="003C1BCB"/>
    <w:rsid w:val="003C22EA"/>
    <w:rsid w:val="003C4FFF"/>
    <w:rsid w:val="003C61B1"/>
    <w:rsid w:val="003D18C8"/>
    <w:rsid w:val="003D1923"/>
    <w:rsid w:val="003D1DB3"/>
    <w:rsid w:val="003D4CF8"/>
    <w:rsid w:val="003D6A88"/>
    <w:rsid w:val="003D6C73"/>
    <w:rsid w:val="003E0CEC"/>
    <w:rsid w:val="003E1679"/>
    <w:rsid w:val="003E2067"/>
    <w:rsid w:val="003E3DB5"/>
    <w:rsid w:val="003E52C9"/>
    <w:rsid w:val="003E7FA5"/>
    <w:rsid w:val="003F0D33"/>
    <w:rsid w:val="003F3AFC"/>
    <w:rsid w:val="003F49F6"/>
    <w:rsid w:val="003F6707"/>
    <w:rsid w:val="003F6B56"/>
    <w:rsid w:val="003F7886"/>
    <w:rsid w:val="003F7933"/>
    <w:rsid w:val="003F7C75"/>
    <w:rsid w:val="00401A01"/>
    <w:rsid w:val="00403B28"/>
    <w:rsid w:val="00406A84"/>
    <w:rsid w:val="004100EE"/>
    <w:rsid w:val="0041054C"/>
    <w:rsid w:val="00416328"/>
    <w:rsid w:val="004171BA"/>
    <w:rsid w:val="0042169B"/>
    <w:rsid w:val="00422827"/>
    <w:rsid w:val="00422D18"/>
    <w:rsid w:val="004235C3"/>
    <w:rsid w:val="0042372C"/>
    <w:rsid w:val="004239AB"/>
    <w:rsid w:val="004252C3"/>
    <w:rsid w:val="004303A0"/>
    <w:rsid w:val="00430DD8"/>
    <w:rsid w:val="00431D23"/>
    <w:rsid w:val="00433912"/>
    <w:rsid w:val="0043569C"/>
    <w:rsid w:val="0043665B"/>
    <w:rsid w:val="00436B64"/>
    <w:rsid w:val="00436C28"/>
    <w:rsid w:val="00437CFD"/>
    <w:rsid w:val="00437D2A"/>
    <w:rsid w:val="0044117E"/>
    <w:rsid w:val="004432D4"/>
    <w:rsid w:val="0044461E"/>
    <w:rsid w:val="00444DA2"/>
    <w:rsid w:val="00446190"/>
    <w:rsid w:val="004461FF"/>
    <w:rsid w:val="00446D5E"/>
    <w:rsid w:val="00450E46"/>
    <w:rsid w:val="00452035"/>
    <w:rsid w:val="004538C0"/>
    <w:rsid w:val="00455ED6"/>
    <w:rsid w:val="00456799"/>
    <w:rsid w:val="00457E96"/>
    <w:rsid w:val="004605C7"/>
    <w:rsid w:val="00462D97"/>
    <w:rsid w:val="0046418C"/>
    <w:rsid w:val="00464DC4"/>
    <w:rsid w:val="00465E8B"/>
    <w:rsid w:val="00470767"/>
    <w:rsid w:val="00470A6A"/>
    <w:rsid w:val="0047299E"/>
    <w:rsid w:val="00472FCE"/>
    <w:rsid w:val="00474A55"/>
    <w:rsid w:val="00481AEB"/>
    <w:rsid w:val="004839F4"/>
    <w:rsid w:val="004867BF"/>
    <w:rsid w:val="00486AF3"/>
    <w:rsid w:val="00486D60"/>
    <w:rsid w:val="0049190F"/>
    <w:rsid w:val="00496852"/>
    <w:rsid w:val="00496A20"/>
    <w:rsid w:val="0049748B"/>
    <w:rsid w:val="004A0790"/>
    <w:rsid w:val="004A5910"/>
    <w:rsid w:val="004A650E"/>
    <w:rsid w:val="004B1BF3"/>
    <w:rsid w:val="004B5C13"/>
    <w:rsid w:val="004B5F5B"/>
    <w:rsid w:val="004C03C6"/>
    <w:rsid w:val="004C04CB"/>
    <w:rsid w:val="004C1CBE"/>
    <w:rsid w:val="004C32C4"/>
    <w:rsid w:val="004D6CC8"/>
    <w:rsid w:val="004E60EE"/>
    <w:rsid w:val="004E7764"/>
    <w:rsid w:val="004F2253"/>
    <w:rsid w:val="004F3027"/>
    <w:rsid w:val="004F32A6"/>
    <w:rsid w:val="004F6942"/>
    <w:rsid w:val="004F6BE9"/>
    <w:rsid w:val="00502B2F"/>
    <w:rsid w:val="0050310F"/>
    <w:rsid w:val="005035B8"/>
    <w:rsid w:val="00511E14"/>
    <w:rsid w:val="00513838"/>
    <w:rsid w:val="00514753"/>
    <w:rsid w:val="00515949"/>
    <w:rsid w:val="005164D9"/>
    <w:rsid w:val="0052030B"/>
    <w:rsid w:val="0052390F"/>
    <w:rsid w:val="00524759"/>
    <w:rsid w:val="00527D8B"/>
    <w:rsid w:val="00531189"/>
    <w:rsid w:val="005322CF"/>
    <w:rsid w:val="00532B39"/>
    <w:rsid w:val="00533D0C"/>
    <w:rsid w:val="005340C7"/>
    <w:rsid w:val="005341C3"/>
    <w:rsid w:val="00536621"/>
    <w:rsid w:val="0054124A"/>
    <w:rsid w:val="00541595"/>
    <w:rsid w:val="005428D3"/>
    <w:rsid w:val="005437E9"/>
    <w:rsid w:val="005462E8"/>
    <w:rsid w:val="00546A54"/>
    <w:rsid w:val="00551524"/>
    <w:rsid w:val="00556C07"/>
    <w:rsid w:val="00560F30"/>
    <w:rsid w:val="00562C42"/>
    <w:rsid w:val="005635AC"/>
    <w:rsid w:val="00563F09"/>
    <w:rsid w:val="00573029"/>
    <w:rsid w:val="005778B9"/>
    <w:rsid w:val="005824A0"/>
    <w:rsid w:val="00583177"/>
    <w:rsid w:val="005871C2"/>
    <w:rsid w:val="005967D3"/>
    <w:rsid w:val="005A0BCA"/>
    <w:rsid w:val="005A1466"/>
    <w:rsid w:val="005A2AB1"/>
    <w:rsid w:val="005A3C44"/>
    <w:rsid w:val="005A4D99"/>
    <w:rsid w:val="005A5CE0"/>
    <w:rsid w:val="005B0559"/>
    <w:rsid w:val="005B1100"/>
    <w:rsid w:val="005B1742"/>
    <w:rsid w:val="005D061B"/>
    <w:rsid w:val="005D3A58"/>
    <w:rsid w:val="005D455E"/>
    <w:rsid w:val="005D756D"/>
    <w:rsid w:val="005E227F"/>
    <w:rsid w:val="005E237C"/>
    <w:rsid w:val="005E4A12"/>
    <w:rsid w:val="005E6140"/>
    <w:rsid w:val="005F18A5"/>
    <w:rsid w:val="005F18DF"/>
    <w:rsid w:val="005F2DFE"/>
    <w:rsid w:val="005F4348"/>
    <w:rsid w:val="005F50F3"/>
    <w:rsid w:val="006016BA"/>
    <w:rsid w:val="00601F7D"/>
    <w:rsid w:val="006026E7"/>
    <w:rsid w:val="006043BA"/>
    <w:rsid w:val="00606EBB"/>
    <w:rsid w:val="00611838"/>
    <w:rsid w:val="0061214A"/>
    <w:rsid w:val="006157B7"/>
    <w:rsid w:val="00615921"/>
    <w:rsid w:val="00616C47"/>
    <w:rsid w:val="00617342"/>
    <w:rsid w:val="00621378"/>
    <w:rsid w:val="00625001"/>
    <w:rsid w:val="00633689"/>
    <w:rsid w:val="00634626"/>
    <w:rsid w:val="00636130"/>
    <w:rsid w:val="00641606"/>
    <w:rsid w:val="00643A33"/>
    <w:rsid w:val="006454CE"/>
    <w:rsid w:val="006472D7"/>
    <w:rsid w:val="00654D0F"/>
    <w:rsid w:val="00656314"/>
    <w:rsid w:val="006570AA"/>
    <w:rsid w:val="00657123"/>
    <w:rsid w:val="0065774F"/>
    <w:rsid w:val="00660271"/>
    <w:rsid w:val="00662071"/>
    <w:rsid w:val="00663CA4"/>
    <w:rsid w:val="00663E9D"/>
    <w:rsid w:val="006652B5"/>
    <w:rsid w:val="006667AB"/>
    <w:rsid w:val="0067127B"/>
    <w:rsid w:val="00672077"/>
    <w:rsid w:val="00672089"/>
    <w:rsid w:val="00673F9D"/>
    <w:rsid w:val="0068449E"/>
    <w:rsid w:val="00686CBB"/>
    <w:rsid w:val="00690D49"/>
    <w:rsid w:val="00691C6F"/>
    <w:rsid w:val="00692954"/>
    <w:rsid w:val="00693754"/>
    <w:rsid w:val="00696A82"/>
    <w:rsid w:val="00696ED4"/>
    <w:rsid w:val="00697077"/>
    <w:rsid w:val="006A24C4"/>
    <w:rsid w:val="006A34D1"/>
    <w:rsid w:val="006A3DDA"/>
    <w:rsid w:val="006A767D"/>
    <w:rsid w:val="006B0F95"/>
    <w:rsid w:val="006B12F3"/>
    <w:rsid w:val="006B21C4"/>
    <w:rsid w:val="006B6CF6"/>
    <w:rsid w:val="006B785F"/>
    <w:rsid w:val="006B7898"/>
    <w:rsid w:val="006B791B"/>
    <w:rsid w:val="006C19CB"/>
    <w:rsid w:val="006C434C"/>
    <w:rsid w:val="006C6101"/>
    <w:rsid w:val="006C73A1"/>
    <w:rsid w:val="006D0AAF"/>
    <w:rsid w:val="006D10BF"/>
    <w:rsid w:val="006D2EE7"/>
    <w:rsid w:val="006D6B8C"/>
    <w:rsid w:val="006D7F5E"/>
    <w:rsid w:val="006E03C0"/>
    <w:rsid w:val="006E21E4"/>
    <w:rsid w:val="006F0037"/>
    <w:rsid w:val="006F1341"/>
    <w:rsid w:val="006F1D11"/>
    <w:rsid w:val="006F1DAA"/>
    <w:rsid w:val="006F2078"/>
    <w:rsid w:val="006F33D0"/>
    <w:rsid w:val="006F4B09"/>
    <w:rsid w:val="006F73C9"/>
    <w:rsid w:val="007010AA"/>
    <w:rsid w:val="00706D17"/>
    <w:rsid w:val="00712BE3"/>
    <w:rsid w:val="00715515"/>
    <w:rsid w:val="00716875"/>
    <w:rsid w:val="00725B7A"/>
    <w:rsid w:val="00725DDF"/>
    <w:rsid w:val="00731803"/>
    <w:rsid w:val="00740F78"/>
    <w:rsid w:val="00743391"/>
    <w:rsid w:val="00744332"/>
    <w:rsid w:val="0074492B"/>
    <w:rsid w:val="007465C9"/>
    <w:rsid w:val="00746F66"/>
    <w:rsid w:val="007500AC"/>
    <w:rsid w:val="007523EC"/>
    <w:rsid w:val="007524D7"/>
    <w:rsid w:val="00756659"/>
    <w:rsid w:val="00756BA8"/>
    <w:rsid w:val="0076101E"/>
    <w:rsid w:val="0076539D"/>
    <w:rsid w:val="007655CE"/>
    <w:rsid w:val="007701BE"/>
    <w:rsid w:val="00771C62"/>
    <w:rsid w:val="0077458B"/>
    <w:rsid w:val="00777CE8"/>
    <w:rsid w:val="007906E1"/>
    <w:rsid w:val="007922F2"/>
    <w:rsid w:val="00794183"/>
    <w:rsid w:val="00797B9E"/>
    <w:rsid w:val="007A1475"/>
    <w:rsid w:val="007A3700"/>
    <w:rsid w:val="007A4CCE"/>
    <w:rsid w:val="007B383D"/>
    <w:rsid w:val="007B3AE2"/>
    <w:rsid w:val="007B7FE3"/>
    <w:rsid w:val="007C1558"/>
    <w:rsid w:val="007C26F0"/>
    <w:rsid w:val="007C6A03"/>
    <w:rsid w:val="007D2495"/>
    <w:rsid w:val="007D3BD0"/>
    <w:rsid w:val="007D3FAE"/>
    <w:rsid w:val="007D5422"/>
    <w:rsid w:val="007D5635"/>
    <w:rsid w:val="007E21D1"/>
    <w:rsid w:val="007E4588"/>
    <w:rsid w:val="007E55D4"/>
    <w:rsid w:val="007E5E2E"/>
    <w:rsid w:val="007E739C"/>
    <w:rsid w:val="007E789A"/>
    <w:rsid w:val="007F07E9"/>
    <w:rsid w:val="007F46F8"/>
    <w:rsid w:val="007F5076"/>
    <w:rsid w:val="007F5103"/>
    <w:rsid w:val="007F74C9"/>
    <w:rsid w:val="008006E7"/>
    <w:rsid w:val="00806524"/>
    <w:rsid w:val="0080718D"/>
    <w:rsid w:val="00814950"/>
    <w:rsid w:val="0082077A"/>
    <w:rsid w:val="00824852"/>
    <w:rsid w:val="00824C47"/>
    <w:rsid w:val="00825FAC"/>
    <w:rsid w:val="00826D9E"/>
    <w:rsid w:val="00835531"/>
    <w:rsid w:val="008370AD"/>
    <w:rsid w:val="00837C3B"/>
    <w:rsid w:val="0084171A"/>
    <w:rsid w:val="008442D8"/>
    <w:rsid w:val="0084445B"/>
    <w:rsid w:val="00844E6A"/>
    <w:rsid w:val="0084508D"/>
    <w:rsid w:val="008503E8"/>
    <w:rsid w:val="00851DCB"/>
    <w:rsid w:val="00852FCC"/>
    <w:rsid w:val="0085571E"/>
    <w:rsid w:val="008561BA"/>
    <w:rsid w:val="0085784E"/>
    <w:rsid w:val="00860CA7"/>
    <w:rsid w:val="00860DAB"/>
    <w:rsid w:val="008613AA"/>
    <w:rsid w:val="008616ED"/>
    <w:rsid w:val="00861CD6"/>
    <w:rsid w:val="008632CD"/>
    <w:rsid w:val="00864117"/>
    <w:rsid w:val="008641F4"/>
    <w:rsid w:val="008664B9"/>
    <w:rsid w:val="00871F99"/>
    <w:rsid w:val="008722FF"/>
    <w:rsid w:val="0087306F"/>
    <w:rsid w:val="008749D8"/>
    <w:rsid w:val="00877086"/>
    <w:rsid w:val="00881750"/>
    <w:rsid w:val="00884F98"/>
    <w:rsid w:val="0088798B"/>
    <w:rsid w:val="00890F00"/>
    <w:rsid w:val="0089276F"/>
    <w:rsid w:val="00892BA8"/>
    <w:rsid w:val="00893046"/>
    <w:rsid w:val="00895E00"/>
    <w:rsid w:val="00896D36"/>
    <w:rsid w:val="008A04B7"/>
    <w:rsid w:val="008A1AD2"/>
    <w:rsid w:val="008A316A"/>
    <w:rsid w:val="008A38F9"/>
    <w:rsid w:val="008B052D"/>
    <w:rsid w:val="008B3716"/>
    <w:rsid w:val="008B4244"/>
    <w:rsid w:val="008B6C93"/>
    <w:rsid w:val="008B7B10"/>
    <w:rsid w:val="008C4619"/>
    <w:rsid w:val="008C5DC5"/>
    <w:rsid w:val="008C7BDD"/>
    <w:rsid w:val="008D0C99"/>
    <w:rsid w:val="008D0E4F"/>
    <w:rsid w:val="008D410C"/>
    <w:rsid w:val="008D4E27"/>
    <w:rsid w:val="008D785A"/>
    <w:rsid w:val="008D7A08"/>
    <w:rsid w:val="008E0E1F"/>
    <w:rsid w:val="008E29F2"/>
    <w:rsid w:val="008F26BD"/>
    <w:rsid w:val="008F2A42"/>
    <w:rsid w:val="008F58F9"/>
    <w:rsid w:val="008F6426"/>
    <w:rsid w:val="008F7E91"/>
    <w:rsid w:val="00900C7C"/>
    <w:rsid w:val="00901225"/>
    <w:rsid w:val="0090264B"/>
    <w:rsid w:val="009033D9"/>
    <w:rsid w:val="00904420"/>
    <w:rsid w:val="00905BF5"/>
    <w:rsid w:val="0091298C"/>
    <w:rsid w:val="00914489"/>
    <w:rsid w:val="00914A13"/>
    <w:rsid w:val="0091578B"/>
    <w:rsid w:val="00916E80"/>
    <w:rsid w:val="00917BD7"/>
    <w:rsid w:val="00921952"/>
    <w:rsid w:val="009232EE"/>
    <w:rsid w:val="0092510B"/>
    <w:rsid w:val="0092671D"/>
    <w:rsid w:val="009272B5"/>
    <w:rsid w:val="00931AF1"/>
    <w:rsid w:val="00935CEF"/>
    <w:rsid w:val="00936A5D"/>
    <w:rsid w:val="00936E3A"/>
    <w:rsid w:val="009375D5"/>
    <w:rsid w:val="00940623"/>
    <w:rsid w:val="0094071C"/>
    <w:rsid w:val="00940977"/>
    <w:rsid w:val="00941C33"/>
    <w:rsid w:val="00944655"/>
    <w:rsid w:val="0094725A"/>
    <w:rsid w:val="00947DCE"/>
    <w:rsid w:val="009513C4"/>
    <w:rsid w:val="009516BA"/>
    <w:rsid w:val="00952C8A"/>
    <w:rsid w:val="009547EA"/>
    <w:rsid w:val="00956F6C"/>
    <w:rsid w:val="009577A1"/>
    <w:rsid w:val="0096491C"/>
    <w:rsid w:val="00965082"/>
    <w:rsid w:val="00966778"/>
    <w:rsid w:val="00967B55"/>
    <w:rsid w:val="00967F5B"/>
    <w:rsid w:val="00970323"/>
    <w:rsid w:val="009706C4"/>
    <w:rsid w:val="0097123B"/>
    <w:rsid w:val="00972F71"/>
    <w:rsid w:val="0097462E"/>
    <w:rsid w:val="0098132C"/>
    <w:rsid w:val="00981A15"/>
    <w:rsid w:val="00985B40"/>
    <w:rsid w:val="009903E9"/>
    <w:rsid w:val="009938AE"/>
    <w:rsid w:val="00993BEA"/>
    <w:rsid w:val="00996079"/>
    <w:rsid w:val="009A01B5"/>
    <w:rsid w:val="009A0712"/>
    <w:rsid w:val="009A11FD"/>
    <w:rsid w:val="009A28FB"/>
    <w:rsid w:val="009A4BE8"/>
    <w:rsid w:val="009A4C04"/>
    <w:rsid w:val="009A63ED"/>
    <w:rsid w:val="009A6628"/>
    <w:rsid w:val="009A7B17"/>
    <w:rsid w:val="009A7EE7"/>
    <w:rsid w:val="009B057A"/>
    <w:rsid w:val="009B0726"/>
    <w:rsid w:val="009B113A"/>
    <w:rsid w:val="009B150B"/>
    <w:rsid w:val="009B1DF2"/>
    <w:rsid w:val="009B25AA"/>
    <w:rsid w:val="009C1131"/>
    <w:rsid w:val="009C30C1"/>
    <w:rsid w:val="009C3A41"/>
    <w:rsid w:val="009C4F16"/>
    <w:rsid w:val="009C780E"/>
    <w:rsid w:val="009D0595"/>
    <w:rsid w:val="009D50F7"/>
    <w:rsid w:val="009D7C03"/>
    <w:rsid w:val="009E1427"/>
    <w:rsid w:val="009E20A4"/>
    <w:rsid w:val="009E6FAB"/>
    <w:rsid w:val="009F2314"/>
    <w:rsid w:val="009F45BC"/>
    <w:rsid w:val="00A018DF"/>
    <w:rsid w:val="00A01C5E"/>
    <w:rsid w:val="00A032D7"/>
    <w:rsid w:val="00A03D52"/>
    <w:rsid w:val="00A06529"/>
    <w:rsid w:val="00A075C2"/>
    <w:rsid w:val="00A11749"/>
    <w:rsid w:val="00A12085"/>
    <w:rsid w:val="00A12232"/>
    <w:rsid w:val="00A20157"/>
    <w:rsid w:val="00A23FD1"/>
    <w:rsid w:val="00A25070"/>
    <w:rsid w:val="00A255F2"/>
    <w:rsid w:val="00A26FAA"/>
    <w:rsid w:val="00A30288"/>
    <w:rsid w:val="00A34C8D"/>
    <w:rsid w:val="00A416EB"/>
    <w:rsid w:val="00A42174"/>
    <w:rsid w:val="00A46A8F"/>
    <w:rsid w:val="00A51A13"/>
    <w:rsid w:val="00A51ABA"/>
    <w:rsid w:val="00A5686C"/>
    <w:rsid w:val="00A60235"/>
    <w:rsid w:val="00A639B6"/>
    <w:rsid w:val="00A65DB5"/>
    <w:rsid w:val="00A66100"/>
    <w:rsid w:val="00A661EC"/>
    <w:rsid w:val="00A66FC9"/>
    <w:rsid w:val="00A7035E"/>
    <w:rsid w:val="00A75F3A"/>
    <w:rsid w:val="00A75FC9"/>
    <w:rsid w:val="00A76212"/>
    <w:rsid w:val="00A771B8"/>
    <w:rsid w:val="00A77C47"/>
    <w:rsid w:val="00A809FC"/>
    <w:rsid w:val="00A81C5A"/>
    <w:rsid w:val="00A83CCB"/>
    <w:rsid w:val="00A843C2"/>
    <w:rsid w:val="00A84C60"/>
    <w:rsid w:val="00A85315"/>
    <w:rsid w:val="00A9360F"/>
    <w:rsid w:val="00AA111D"/>
    <w:rsid w:val="00AA2143"/>
    <w:rsid w:val="00AA25F8"/>
    <w:rsid w:val="00AA37B9"/>
    <w:rsid w:val="00AA4145"/>
    <w:rsid w:val="00AB0312"/>
    <w:rsid w:val="00AB4B3B"/>
    <w:rsid w:val="00AB4EC7"/>
    <w:rsid w:val="00AB5674"/>
    <w:rsid w:val="00AC0D5A"/>
    <w:rsid w:val="00AC2B4D"/>
    <w:rsid w:val="00AC41A2"/>
    <w:rsid w:val="00AC42B6"/>
    <w:rsid w:val="00AC4F49"/>
    <w:rsid w:val="00AC7BA7"/>
    <w:rsid w:val="00AD05F9"/>
    <w:rsid w:val="00AD20FF"/>
    <w:rsid w:val="00AD3718"/>
    <w:rsid w:val="00AD5DE3"/>
    <w:rsid w:val="00AD733A"/>
    <w:rsid w:val="00AE3A4F"/>
    <w:rsid w:val="00AE6D9E"/>
    <w:rsid w:val="00AE73E9"/>
    <w:rsid w:val="00AE7823"/>
    <w:rsid w:val="00AF03A8"/>
    <w:rsid w:val="00AF10C4"/>
    <w:rsid w:val="00AF1EA9"/>
    <w:rsid w:val="00AF3627"/>
    <w:rsid w:val="00AF49B7"/>
    <w:rsid w:val="00AF5F82"/>
    <w:rsid w:val="00AF6CC5"/>
    <w:rsid w:val="00B0031F"/>
    <w:rsid w:val="00B01558"/>
    <w:rsid w:val="00B02B6D"/>
    <w:rsid w:val="00B04637"/>
    <w:rsid w:val="00B10D52"/>
    <w:rsid w:val="00B13F6E"/>
    <w:rsid w:val="00B166DC"/>
    <w:rsid w:val="00B218AA"/>
    <w:rsid w:val="00B2536C"/>
    <w:rsid w:val="00B26084"/>
    <w:rsid w:val="00B268B4"/>
    <w:rsid w:val="00B278A6"/>
    <w:rsid w:val="00B3018B"/>
    <w:rsid w:val="00B31525"/>
    <w:rsid w:val="00B33C24"/>
    <w:rsid w:val="00B34261"/>
    <w:rsid w:val="00B342E0"/>
    <w:rsid w:val="00B3498C"/>
    <w:rsid w:val="00B351EE"/>
    <w:rsid w:val="00B36AA8"/>
    <w:rsid w:val="00B377A2"/>
    <w:rsid w:val="00B4197B"/>
    <w:rsid w:val="00B42F35"/>
    <w:rsid w:val="00B46708"/>
    <w:rsid w:val="00B46B01"/>
    <w:rsid w:val="00B50F25"/>
    <w:rsid w:val="00B638CF"/>
    <w:rsid w:val="00B653FF"/>
    <w:rsid w:val="00B72F2C"/>
    <w:rsid w:val="00B860F6"/>
    <w:rsid w:val="00B91214"/>
    <w:rsid w:val="00B917F3"/>
    <w:rsid w:val="00B91EB0"/>
    <w:rsid w:val="00B93A66"/>
    <w:rsid w:val="00B94B0C"/>
    <w:rsid w:val="00B94E66"/>
    <w:rsid w:val="00B95062"/>
    <w:rsid w:val="00B95D7D"/>
    <w:rsid w:val="00B96758"/>
    <w:rsid w:val="00BA1DE4"/>
    <w:rsid w:val="00BA25BA"/>
    <w:rsid w:val="00BA4D71"/>
    <w:rsid w:val="00BA5593"/>
    <w:rsid w:val="00BA5DB3"/>
    <w:rsid w:val="00BA667D"/>
    <w:rsid w:val="00BB1A14"/>
    <w:rsid w:val="00BB3606"/>
    <w:rsid w:val="00BB788D"/>
    <w:rsid w:val="00BC1D2E"/>
    <w:rsid w:val="00BC2026"/>
    <w:rsid w:val="00BC2897"/>
    <w:rsid w:val="00BC29E6"/>
    <w:rsid w:val="00BC37C5"/>
    <w:rsid w:val="00BC3F2D"/>
    <w:rsid w:val="00BC554D"/>
    <w:rsid w:val="00BC7300"/>
    <w:rsid w:val="00BD0D23"/>
    <w:rsid w:val="00BD1064"/>
    <w:rsid w:val="00BD1D06"/>
    <w:rsid w:val="00BD200B"/>
    <w:rsid w:val="00BD2C87"/>
    <w:rsid w:val="00BD2E9A"/>
    <w:rsid w:val="00BD7D05"/>
    <w:rsid w:val="00BE00B8"/>
    <w:rsid w:val="00BE06A1"/>
    <w:rsid w:val="00BE27A1"/>
    <w:rsid w:val="00BE32EC"/>
    <w:rsid w:val="00BE5EA3"/>
    <w:rsid w:val="00BE62E6"/>
    <w:rsid w:val="00BE67D7"/>
    <w:rsid w:val="00BE6B94"/>
    <w:rsid w:val="00BE6D42"/>
    <w:rsid w:val="00BF007F"/>
    <w:rsid w:val="00BF1BE9"/>
    <w:rsid w:val="00BF3B90"/>
    <w:rsid w:val="00BF7003"/>
    <w:rsid w:val="00C02DE1"/>
    <w:rsid w:val="00C05A12"/>
    <w:rsid w:val="00C10EC7"/>
    <w:rsid w:val="00C11947"/>
    <w:rsid w:val="00C150E8"/>
    <w:rsid w:val="00C16802"/>
    <w:rsid w:val="00C16A58"/>
    <w:rsid w:val="00C178E9"/>
    <w:rsid w:val="00C2051B"/>
    <w:rsid w:val="00C231F9"/>
    <w:rsid w:val="00C25D2F"/>
    <w:rsid w:val="00C25F7D"/>
    <w:rsid w:val="00C27885"/>
    <w:rsid w:val="00C307A7"/>
    <w:rsid w:val="00C32BF9"/>
    <w:rsid w:val="00C34DF6"/>
    <w:rsid w:val="00C356D3"/>
    <w:rsid w:val="00C37DD8"/>
    <w:rsid w:val="00C4174C"/>
    <w:rsid w:val="00C436EB"/>
    <w:rsid w:val="00C43C77"/>
    <w:rsid w:val="00C43F76"/>
    <w:rsid w:val="00C44B42"/>
    <w:rsid w:val="00C45DE0"/>
    <w:rsid w:val="00C45FC9"/>
    <w:rsid w:val="00C47CAE"/>
    <w:rsid w:val="00C50C50"/>
    <w:rsid w:val="00C53A7D"/>
    <w:rsid w:val="00C53E64"/>
    <w:rsid w:val="00C542BD"/>
    <w:rsid w:val="00C54899"/>
    <w:rsid w:val="00C57F76"/>
    <w:rsid w:val="00C60138"/>
    <w:rsid w:val="00C604AF"/>
    <w:rsid w:val="00C60632"/>
    <w:rsid w:val="00C60843"/>
    <w:rsid w:val="00C6234D"/>
    <w:rsid w:val="00C644A7"/>
    <w:rsid w:val="00C65FDA"/>
    <w:rsid w:val="00C671DC"/>
    <w:rsid w:val="00C67422"/>
    <w:rsid w:val="00C702DD"/>
    <w:rsid w:val="00C7046F"/>
    <w:rsid w:val="00C721F1"/>
    <w:rsid w:val="00C7403F"/>
    <w:rsid w:val="00C74536"/>
    <w:rsid w:val="00C86F98"/>
    <w:rsid w:val="00C90C71"/>
    <w:rsid w:val="00C92692"/>
    <w:rsid w:val="00C94030"/>
    <w:rsid w:val="00CA1B24"/>
    <w:rsid w:val="00CA3CE4"/>
    <w:rsid w:val="00CA5778"/>
    <w:rsid w:val="00CA5D65"/>
    <w:rsid w:val="00CB0EB8"/>
    <w:rsid w:val="00CC04F8"/>
    <w:rsid w:val="00CC0D55"/>
    <w:rsid w:val="00CC1EE0"/>
    <w:rsid w:val="00CC4108"/>
    <w:rsid w:val="00CC492E"/>
    <w:rsid w:val="00CC68AD"/>
    <w:rsid w:val="00CC7352"/>
    <w:rsid w:val="00CC74A4"/>
    <w:rsid w:val="00CD1C4C"/>
    <w:rsid w:val="00CD1DC2"/>
    <w:rsid w:val="00CD4644"/>
    <w:rsid w:val="00CE6A12"/>
    <w:rsid w:val="00CF169E"/>
    <w:rsid w:val="00CF20AF"/>
    <w:rsid w:val="00CF33A0"/>
    <w:rsid w:val="00CF4A60"/>
    <w:rsid w:val="00CF4AC6"/>
    <w:rsid w:val="00D01249"/>
    <w:rsid w:val="00D014C6"/>
    <w:rsid w:val="00D026B3"/>
    <w:rsid w:val="00D06086"/>
    <w:rsid w:val="00D06FCD"/>
    <w:rsid w:val="00D106C6"/>
    <w:rsid w:val="00D11B3A"/>
    <w:rsid w:val="00D11EF5"/>
    <w:rsid w:val="00D12434"/>
    <w:rsid w:val="00D12CCD"/>
    <w:rsid w:val="00D14C6A"/>
    <w:rsid w:val="00D16679"/>
    <w:rsid w:val="00D20FF7"/>
    <w:rsid w:val="00D22D07"/>
    <w:rsid w:val="00D234E5"/>
    <w:rsid w:val="00D239E2"/>
    <w:rsid w:val="00D243A9"/>
    <w:rsid w:val="00D24968"/>
    <w:rsid w:val="00D24FC2"/>
    <w:rsid w:val="00D25BAE"/>
    <w:rsid w:val="00D27162"/>
    <w:rsid w:val="00D27C7F"/>
    <w:rsid w:val="00D30429"/>
    <w:rsid w:val="00D314FE"/>
    <w:rsid w:val="00D327DE"/>
    <w:rsid w:val="00D36516"/>
    <w:rsid w:val="00D42663"/>
    <w:rsid w:val="00D428C7"/>
    <w:rsid w:val="00D457C1"/>
    <w:rsid w:val="00D46152"/>
    <w:rsid w:val="00D46E8F"/>
    <w:rsid w:val="00D51730"/>
    <w:rsid w:val="00D51746"/>
    <w:rsid w:val="00D54DDC"/>
    <w:rsid w:val="00D564DB"/>
    <w:rsid w:val="00D5688C"/>
    <w:rsid w:val="00D6505A"/>
    <w:rsid w:val="00D677C8"/>
    <w:rsid w:val="00D74A43"/>
    <w:rsid w:val="00D76910"/>
    <w:rsid w:val="00D77B32"/>
    <w:rsid w:val="00D82710"/>
    <w:rsid w:val="00D85613"/>
    <w:rsid w:val="00D91EC2"/>
    <w:rsid w:val="00D950C9"/>
    <w:rsid w:val="00D976ED"/>
    <w:rsid w:val="00D97B3A"/>
    <w:rsid w:val="00D97F9F"/>
    <w:rsid w:val="00DA7696"/>
    <w:rsid w:val="00DB4EA8"/>
    <w:rsid w:val="00DB66C5"/>
    <w:rsid w:val="00DB7A43"/>
    <w:rsid w:val="00DC0407"/>
    <w:rsid w:val="00DC232C"/>
    <w:rsid w:val="00DC27AA"/>
    <w:rsid w:val="00DC4145"/>
    <w:rsid w:val="00DC7BE1"/>
    <w:rsid w:val="00DD4255"/>
    <w:rsid w:val="00DD76BD"/>
    <w:rsid w:val="00DE25D4"/>
    <w:rsid w:val="00DE3E74"/>
    <w:rsid w:val="00DE437B"/>
    <w:rsid w:val="00DE5478"/>
    <w:rsid w:val="00DE5825"/>
    <w:rsid w:val="00DE7007"/>
    <w:rsid w:val="00DF3C5D"/>
    <w:rsid w:val="00DF45D2"/>
    <w:rsid w:val="00DF5DC9"/>
    <w:rsid w:val="00E007CD"/>
    <w:rsid w:val="00E010D5"/>
    <w:rsid w:val="00E02BEE"/>
    <w:rsid w:val="00E07E86"/>
    <w:rsid w:val="00E14908"/>
    <w:rsid w:val="00E14B11"/>
    <w:rsid w:val="00E15697"/>
    <w:rsid w:val="00E26926"/>
    <w:rsid w:val="00E33675"/>
    <w:rsid w:val="00E37932"/>
    <w:rsid w:val="00E40868"/>
    <w:rsid w:val="00E430BC"/>
    <w:rsid w:val="00E43DB9"/>
    <w:rsid w:val="00E52D8C"/>
    <w:rsid w:val="00E53552"/>
    <w:rsid w:val="00E56109"/>
    <w:rsid w:val="00E57B4D"/>
    <w:rsid w:val="00E62408"/>
    <w:rsid w:val="00E64355"/>
    <w:rsid w:val="00E65534"/>
    <w:rsid w:val="00E656C8"/>
    <w:rsid w:val="00E66027"/>
    <w:rsid w:val="00E66752"/>
    <w:rsid w:val="00E80F03"/>
    <w:rsid w:val="00E83297"/>
    <w:rsid w:val="00E870ED"/>
    <w:rsid w:val="00E8781E"/>
    <w:rsid w:val="00E946AE"/>
    <w:rsid w:val="00E94908"/>
    <w:rsid w:val="00E9570A"/>
    <w:rsid w:val="00E95FCE"/>
    <w:rsid w:val="00E96471"/>
    <w:rsid w:val="00EA14AB"/>
    <w:rsid w:val="00EA49F3"/>
    <w:rsid w:val="00EA4D1B"/>
    <w:rsid w:val="00EB0A0B"/>
    <w:rsid w:val="00EB6739"/>
    <w:rsid w:val="00EB73C8"/>
    <w:rsid w:val="00EC0C24"/>
    <w:rsid w:val="00EC2077"/>
    <w:rsid w:val="00EC551B"/>
    <w:rsid w:val="00EC5A61"/>
    <w:rsid w:val="00EC7854"/>
    <w:rsid w:val="00ED123A"/>
    <w:rsid w:val="00ED4317"/>
    <w:rsid w:val="00ED43EF"/>
    <w:rsid w:val="00ED4AA7"/>
    <w:rsid w:val="00ED5815"/>
    <w:rsid w:val="00ED77D8"/>
    <w:rsid w:val="00EE6568"/>
    <w:rsid w:val="00EF1E48"/>
    <w:rsid w:val="00EF431E"/>
    <w:rsid w:val="00EF7CE3"/>
    <w:rsid w:val="00F00083"/>
    <w:rsid w:val="00F00F06"/>
    <w:rsid w:val="00F01787"/>
    <w:rsid w:val="00F01826"/>
    <w:rsid w:val="00F022A1"/>
    <w:rsid w:val="00F0444D"/>
    <w:rsid w:val="00F066B0"/>
    <w:rsid w:val="00F06A27"/>
    <w:rsid w:val="00F07B7F"/>
    <w:rsid w:val="00F12498"/>
    <w:rsid w:val="00F15954"/>
    <w:rsid w:val="00F15B2A"/>
    <w:rsid w:val="00F16150"/>
    <w:rsid w:val="00F16FCD"/>
    <w:rsid w:val="00F17A61"/>
    <w:rsid w:val="00F201E7"/>
    <w:rsid w:val="00F3000A"/>
    <w:rsid w:val="00F304B6"/>
    <w:rsid w:val="00F30E85"/>
    <w:rsid w:val="00F35107"/>
    <w:rsid w:val="00F37B68"/>
    <w:rsid w:val="00F41437"/>
    <w:rsid w:val="00F46166"/>
    <w:rsid w:val="00F46E70"/>
    <w:rsid w:val="00F470E2"/>
    <w:rsid w:val="00F515CB"/>
    <w:rsid w:val="00F516D5"/>
    <w:rsid w:val="00F5255C"/>
    <w:rsid w:val="00F54C0D"/>
    <w:rsid w:val="00F60572"/>
    <w:rsid w:val="00F66688"/>
    <w:rsid w:val="00F735E1"/>
    <w:rsid w:val="00F7670C"/>
    <w:rsid w:val="00F76880"/>
    <w:rsid w:val="00F80518"/>
    <w:rsid w:val="00F80C12"/>
    <w:rsid w:val="00F81AF5"/>
    <w:rsid w:val="00F821F7"/>
    <w:rsid w:val="00F83920"/>
    <w:rsid w:val="00F9054F"/>
    <w:rsid w:val="00F905DC"/>
    <w:rsid w:val="00F90A4E"/>
    <w:rsid w:val="00F90FE8"/>
    <w:rsid w:val="00F91606"/>
    <w:rsid w:val="00F93321"/>
    <w:rsid w:val="00F93F4F"/>
    <w:rsid w:val="00F9655B"/>
    <w:rsid w:val="00F967C7"/>
    <w:rsid w:val="00FA0CD6"/>
    <w:rsid w:val="00FA10D8"/>
    <w:rsid w:val="00FA15DD"/>
    <w:rsid w:val="00FA3209"/>
    <w:rsid w:val="00FA6E81"/>
    <w:rsid w:val="00FB3AF4"/>
    <w:rsid w:val="00FB3BE8"/>
    <w:rsid w:val="00FB545B"/>
    <w:rsid w:val="00FB711A"/>
    <w:rsid w:val="00FB7DF1"/>
    <w:rsid w:val="00FC0EE5"/>
    <w:rsid w:val="00FC1CD6"/>
    <w:rsid w:val="00FC2739"/>
    <w:rsid w:val="00FD3011"/>
    <w:rsid w:val="00FD384A"/>
    <w:rsid w:val="00FD5CD8"/>
    <w:rsid w:val="00FE74A9"/>
    <w:rsid w:val="00FF24A0"/>
    <w:rsid w:val="00FF38FC"/>
    <w:rsid w:val="00FF3D60"/>
    <w:rsid w:val="00FF7304"/>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E5216"/>
  <w15:docId w15:val="{0D333FD5-ABCA-334A-AEC5-21EBD242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8E1"/>
    <w:pPr>
      <w:spacing w:after="200" w:line="276" w:lineRule="auto"/>
    </w:pPr>
    <w:rPr>
      <w:sz w:val="22"/>
      <w:szCs w:val="22"/>
      <w:lang w:val="en-IN" w:eastAsia="en-IN" w:bidi="ar-SA"/>
    </w:rPr>
  </w:style>
  <w:style w:type="paragraph" w:styleId="Heading1">
    <w:name w:val="heading 1"/>
    <w:basedOn w:val="Normal"/>
    <w:next w:val="Normal"/>
    <w:link w:val="Heading1Char"/>
    <w:qFormat/>
    <w:rsid w:val="00BA1DE4"/>
    <w:pPr>
      <w:keepNext/>
      <w:spacing w:after="0" w:line="240" w:lineRule="auto"/>
      <w:outlineLvl w:val="0"/>
    </w:pPr>
    <w:rPr>
      <w:rFonts w:ascii="Times New Roman" w:hAnsi="Times New Roman"/>
      <w:sz w:val="24"/>
      <w:szCs w:val="20"/>
      <w:lang w:val="en-US" w:eastAsia="en-US"/>
    </w:rPr>
  </w:style>
  <w:style w:type="paragraph" w:styleId="Heading2">
    <w:name w:val="heading 2"/>
    <w:basedOn w:val="Normal1"/>
    <w:next w:val="Normal1"/>
    <w:link w:val="Heading2Char"/>
    <w:rsid w:val="00743391"/>
    <w:pPr>
      <w:keepNext/>
      <w:keepLines/>
      <w:spacing w:before="360" w:after="80"/>
      <w:outlineLvl w:val="1"/>
    </w:pPr>
    <w:rPr>
      <w:b/>
      <w:sz w:val="36"/>
      <w:szCs w:val="36"/>
    </w:rPr>
  </w:style>
  <w:style w:type="paragraph" w:styleId="Heading3">
    <w:name w:val="heading 3"/>
    <w:basedOn w:val="Normal"/>
    <w:next w:val="Normal"/>
    <w:link w:val="Heading3Char"/>
    <w:unhideWhenUsed/>
    <w:qFormat/>
    <w:rsid w:val="005340C7"/>
    <w:pPr>
      <w:keepNext/>
      <w:keepLines/>
      <w:spacing w:before="200" w:after="0"/>
      <w:outlineLvl w:val="2"/>
    </w:pPr>
    <w:rPr>
      <w:rFonts w:ascii="Cambria" w:hAnsi="Cambria"/>
      <w:b/>
      <w:bCs/>
      <w:color w:val="4F81BD"/>
      <w:sz w:val="20"/>
      <w:szCs w:val="20"/>
    </w:rPr>
  </w:style>
  <w:style w:type="paragraph" w:styleId="Heading4">
    <w:name w:val="heading 4"/>
    <w:basedOn w:val="Normal1"/>
    <w:next w:val="Normal1"/>
    <w:link w:val="Heading4Char"/>
    <w:rsid w:val="00743391"/>
    <w:pPr>
      <w:keepNext/>
      <w:keepLines/>
      <w:spacing w:before="240" w:after="40"/>
      <w:outlineLvl w:val="3"/>
    </w:pPr>
    <w:rPr>
      <w:b/>
      <w:sz w:val="24"/>
      <w:szCs w:val="24"/>
    </w:rPr>
  </w:style>
  <w:style w:type="paragraph" w:styleId="Heading5">
    <w:name w:val="heading 5"/>
    <w:basedOn w:val="Normal1"/>
    <w:next w:val="Normal1"/>
    <w:link w:val="Heading5Char"/>
    <w:rsid w:val="00743391"/>
    <w:pPr>
      <w:keepNext/>
      <w:keepLines/>
      <w:spacing w:before="220" w:after="40"/>
      <w:outlineLvl w:val="4"/>
    </w:pPr>
    <w:rPr>
      <w:b/>
    </w:rPr>
  </w:style>
  <w:style w:type="paragraph" w:styleId="Heading6">
    <w:name w:val="heading 6"/>
    <w:basedOn w:val="Normal1"/>
    <w:next w:val="Normal1"/>
    <w:link w:val="Heading6Char"/>
    <w:rsid w:val="0074339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46B"/>
  </w:style>
  <w:style w:type="paragraph" w:styleId="Footer">
    <w:name w:val="footer"/>
    <w:basedOn w:val="Normal"/>
    <w:link w:val="FooterChar"/>
    <w:uiPriority w:val="99"/>
    <w:unhideWhenUsed/>
    <w:rsid w:val="00186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46B"/>
  </w:style>
  <w:style w:type="paragraph" w:styleId="BalloonText">
    <w:name w:val="Balloon Text"/>
    <w:basedOn w:val="Normal"/>
    <w:link w:val="BalloonTextChar"/>
    <w:uiPriority w:val="99"/>
    <w:semiHidden/>
    <w:unhideWhenUsed/>
    <w:rsid w:val="0018646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8646B"/>
    <w:rPr>
      <w:rFonts w:ascii="Tahoma" w:hAnsi="Tahoma" w:cs="Tahoma"/>
      <w:sz w:val="16"/>
      <w:szCs w:val="16"/>
    </w:rPr>
  </w:style>
  <w:style w:type="character" w:styleId="Hyperlink">
    <w:name w:val="Hyperlink"/>
    <w:uiPriority w:val="99"/>
    <w:unhideWhenUsed/>
    <w:rsid w:val="0018646B"/>
    <w:rPr>
      <w:color w:val="0000FF"/>
      <w:u w:val="single"/>
    </w:rPr>
  </w:style>
  <w:style w:type="paragraph" w:styleId="NoSpacing">
    <w:name w:val="No Spacing"/>
    <w:uiPriority w:val="1"/>
    <w:qFormat/>
    <w:rsid w:val="00C604AF"/>
    <w:rPr>
      <w:sz w:val="22"/>
      <w:szCs w:val="22"/>
      <w:lang w:val="en-IN" w:eastAsia="en-IN" w:bidi="ar-SA"/>
    </w:rPr>
  </w:style>
  <w:style w:type="paragraph" w:styleId="ListParagraph">
    <w:name w:val="List Paragraph"/>
    <w:aliases w:val="En tête 1,Resume Title,Bullet List,FooterText,numbered,Paragraphe de liste1,Bulletr List Paragraph,列出段落,列出段落1,List Paragraph2,List Paragraph21,Listeafsnit1,Parágrafo da Lista1,Bullet list,Párrafo de lista1,リスト段落1,List Paragraph11,Ha,new"/>
    <w:basedOn w:val="Normal"/>
    <w:link w:val="ListParagraphChar"/>
    <w:uiPriority w:val="34"/>
    <w:qFormat/>
    <w:rsid w:val="00690D49"/>
    <w:pPr>
      <w:spacing w:after="0" w:line="240" w:lineRule="auto"/>
      <w:ind w:left="720"/>
    </w:pPr>
    <w:rPr>
      <w:rFonts w:ascii="Times New Roman" w:hAnsi="Times New Roman"/>
      <w:sz w:val="24"/>
      <w:szCs w:val="24"/>
      <w:lang w:val="en-US" w:eastAsia="en-US"/>
    </w:rPr>
  </w:style>
  <w:style w:type="paragraph" w:customStyle="1" w:styleId="Bodytext2">
    <w:name w:val="Body text (2)"/>
    <w:basedOn w:val="Normal"/>
    <w:uiPriority w:val="99"/>
    <w:rsid w:val="00245AEE"/>
    <w:pPr>
      <w:shd w:val="clear" w:color="auto" w:fill="FFFFFF"/>
      <w:spacing w:after="2280" w:line="855" w:lineRule="exact"/>
    </w:pPr>
    <w:rPr>
      <w:rFonts w:ascii="Arial" w:hAnsi="Arial" w:cs="Arial"/>
      <w:sz w:val="72"/>
      <w:szCs w:val="72"/>
      <w:lang w:val="en-US" w:eastAsia="en-US"/>
    </w:rPr>
  </w:style>
  <w:style w:type="character" w:customStyle="1" w:styleId="Heading30">
    <w:name w:val="Heading #3"/>
    <w:uiPriority w:val="99"/>
    <w:rsid w:val="00245AEE"/>
    <w:rPr>
      <w:rFonts w:ascii="Arial" w:hAnsi="Arial" w:cs="Arial"/>
      <w:spacing w:val="0"/>
      <w:sz w:val="72"/>
      <w:szCs w:val="72"/>
      <w:u w:val="single"/>
    </w:rPr>
  </w:style>
  <w:style w:type="table" w:styleId="TableGrid">
    <w:name w:val="Table Grid"/>
    <w:basedOn w:val="TableNormal"/>
    <w:uiPriority w:val="59"/>
    <w:rsid w:val="00BE5E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1F99"/>
    <w:pPr>
      <w:spacing w:after="0" w:line="360" w:lineRule="auto"/>
      <w:jc w:val="both"/>
    </w:pPr>
    <w:rPr>
      <w:rFonts w:ascii="Times New Roman" w:hAnsi="Times New Roman"/>
      <w:sz w:val="24"/>
      <w:szCs w:val="24"/>
      <w:lang w:val="en-US" w:eastAsia="en-US"/>
    </w:rPr>
  </w:style>
  <w:style w:type="character" w:customStyle="1" w:styleId="BodyTextChar">
    <w:name w:val="Body Text Char"/>
    <w:link w:val="BodyText"/>
    <w:rsid w:val="00871F99"/>
    <w:rPr>
      <w:rFonts w:ascii="Times New Roman" w:eastAsia="Times New Roman" w:hAnsi="Times New Roman" w:cs="Times New Roman"/>
      <w:sz w:val="24"/>
      <w:szCs w:val="24"/>
      <w:lang w:val="en-US" w:eastAsia="en-US"/>
    </w:rPr>
  </w:style>
  <w:style w:type="paragraph" w:styleId="BodyTextIndent">
    <w:name w:val="Body Text Indent"/>
    <w:basedOn w:val="Normal"/>
    <w:link w:val="BodyTextIndentChar"/>
    <w:rsid w:val="00871F99"/>
    <w:pPr>
      <w:spacing w:after="0" w:line="480" w:lineRule="auto"/>
      <w:ind w:left="360"/>
      <w:jc w:val="both"/>
    </w:pPr>
    <w:rPr>
      <w:rFonts w:ascii="Times New Roman" w:hAnsi="Times New Roman"/>
      <w:sz w:val="24"/>
      <w:szCs w:val="24"/>
      <w:lang w:val="en-US" w:eastAsia="en-US"/>
    </w:rPr>
  </w:style>
  <w:style w:type="character" w:customStyle="1" w:styleId="BodyTextIndentChar">
    <w:name w:val="Body Text Indent Char"/>
    <w:link w:val="BodyTextIndent"/>
    <w:rsid w:val="00871F99"/>
    <w:rPr>
      <w:rFonts w:ascii="Times New Roman" w:eastAsia="Times New Roman" w:hAnsi="Times New Roman" w:cs="Times New Roman"/>
      <w:sz w:val="24"/>
      <w:szCs w:val="24"/>
      <w:lang w:val="en-US" w:eastAsia="en-US"/>
    </w:rPr>
  </w:style>
  <w:style w:type="paragraph" w:styleId="BodyText3">
    <w:name w:val="Body Text 3"/>
    <w:basedOn w:val="Normal"/>
    <w:link w:val="BodyText3Char"/>
    <w:rsid w:val="00871F99"/>
    <w:pPr>
      <w:spacing w:after="120" w:line="240" w:lineRule="auto"/>
    </w:pPr>
    <w:rPr>
      <w:rFonts w:ascii="Times New Roman" w:hAnsi="Times New Roman"/>
      <w:sz w:val="16"/>
      <w:szCs w:val="16"/>
      <w:lang w:val="en-US" w:eastAsia="en-US"/>
    </w:rPr>
  </w:style>
  <w:style w:type="character" w:customStyle="1" w:styleId="BodyText3Char">
    <w:name w:val="Body Text 3 Char"/>
    <w:link w:val="BodyText3"/>
    <w:rsid w:val="00871F99"/>
    <w:rPr>
      <w:rFonts w:ascii="Times New Roman" w:eastAsia="Times New Roman" w:hAnsi="Times New Roman" w:cs="Times New Roman"/>
      <w:sz w:val="16"/>
      <w:szCs w:val="16"/>
      <w:lang w:val="en-US" w:eastAsia="en-US"/>
    </w:rPr>
  </w:style>
  <w:style w:type="character" w:customStyle="1" w:styleId="Heading1Char">
    <w:name w:val="Heading 1 Char"/>
    <w:link w:val="Heading1"/>
    <w:rsid w:val="00BA1DE4"/>
    <w:rPr>
      <w:rFonts w:ascii="Times New Roman" w:eastAsia="Times New Roman" w:hAnsi="Times New Roman" w:cs="Times New Roman"/>
      <w:sz w:val="24"/>
      <w:szCs w:val="20"/>
      <w:lang w:val="en-US" w:eastAsia="en-US"/>
    </w:rPr>
  </w:style>
  <w:style w:type="character" w:customStyle="1" w:styleId="Heading3Char">
    <w:name w:val="Heading 3 Char"/>
    <w:link w:val="Heading3"/>
    <w:uiPriority w:val="9"/>
    <w:semiHidden/>
    <w:rsid w:val="005340C7"/>
    <w:rPr>
      <w:rFonts w:ascii="Cambria" w:eastAsia="Times New Roman" w:hAnsi="Cambria" w:cs="Times New Roman"/>
      <w:b/>
      <w:bCs/>
      <w:color w:val="4F81BD"/>
    </w:rPr>
  </w:style>
  <w:style w:type="paragraph" w:styleId="BodyText20">
    <w:name w:val="Body Text 2"/>
    <w:basedOn w:val="Normal"/>
    <w:link w:val="BodyText2Char"/>
    <w:uiPriority w:val="99"/>
    <w:semiHidden/>
    <w:unhideWhenUsed/>
    <w:rsid w:val="005340C7"/>
    <w:pPr>
      <w:spacing w:after="120" w:line="480" w:lineRule="auto"/>
    </w:pPr>
  </w:style>
  <w:style w:type="character" w:customStyle="1" w:styleId="BodyText2Char">
    <w:name w:val="Body Text 2 Char"/>
    <w:basedOn w:val="DefaultParagraphFont"/>
    <w:link w:val="BodyText20"/>
    <w:uiPriority w:val="99"/>
    <w:semiHidden/>
    <w:rsid w:val="005340C7"/>
  </w:style>
  <w:style w:type="paragraph" w:customStyle="1" w:styleId="p8">
    <w:name w:val="p8"/>
    <w:basedOn w:val="Normal"/>
    <w:rsid w:val="005340C7"/>
    <w:pPr>
      <w:spacing w:before="100" w:beforeAutospacing="1" w:after="100" w:afterAutospacing="1" w:line="240" w:lineRule="auto"/>
    </w:pPr>
    <w:rPr>
      <w:rFonts w:ascii="Times New Roman" w:hAnsi="Times New Roman"/>
      <w:sz w:val="24"/>
      <w:szCs w:val="24"/>
      <w:lang w:val="en-US" w:eastAsia="en-US"/>
    </w:rPr>
  </w:style>
  <w:style w:type="paragraph" w:customStyle="1" w:styleId="yiv167262100msonormal">
    <w:name w:val="yiv167262100msonormal"/>
    <w:basedOn w:val="Normal"/>
    <w:rsid w:val="003225A4"/>
    <w:pPr>
      <w:spacing w:before="100" w:beforeAutospacing="1" w:after="100" w:afterAutospacing="1" w:line="240" w:lineRule="auto"/>
    </w:pPr>
    <w:rPr>
      <w:rFonts w:ascii="Times New Roman" w:hAnsi="Times New Roman"/>
      <w:sz w:val="24"/>
      <w:szCs w:val="24"/>
      <w:lang w:val="en-US" w:eastAsia="en-US"/>
    </w:rPr>
  </w:style>
  <w:style w:type="character" w:styleId="FollowedHyperlink">
    <w:name w:val="FollowedHyperlink"/>
    <w:uiPriority w:val="99"/>
    <w:semiHidden/>
    <w:unhideWhenUsed/>
    <w:rsid w:val="006454CE"/>
    <w:rPr>
      <w:color w:val="800080"/>
      <w:u w:val="single"/>
    </w:rPr>
  </w:style>
  <w:style w:type="paragraph" w:customStyle="1" w:styleId="TableParagraph">
    <w:name w:val="Table Paragraph"/>
    <w:basedOn w:val="Normal"/>
    <w:uiPriority w:val="1"/>
    <w:qFormat/>
    <w:rsid w:val="00F7670C"/>
    <w:pPr>
      <w:widowControl w:val="0"/>
      <w:autoSpaceDE w:val="0"/>
      <w:autoSpaceDN w:val="0"/>
    </w:pPr>
    <w:rPr>
      <w:rFonts w:ascii="Times New Roman" w:hAnsi="Times New Roman"/>
      <w:lang w:val="en-US" w:eastAsia="en-US"/>
    </w:rPr>
  </w:style>
  <w:style w:type="character" w:customStyle="1" w:styleId="ListParagraphChar">
    <w:name w:val="List Paragraph Char"/>
    <w:aliases w:val="En tête 1 Char,Resume Title Char,Bullet List Char,FooterText Char,numbered Char,Paragraphe de liste1 Char,Bulletr List Paragraph Char,列出段落 Char,列出段落1 Char,List Paragraph2 Char,List Paragraph21 Char,Listeafsnit1 Char,Bullet list Char"/>
    <w:link w:val="ListParagraph"/>
    <w:uiPriority w:val="34"/>
    <w:qFormat/>
    <w:locked/>
    <w:rsid w:val="0050310F"/>
    <w:rPr>
      <w:rFonts w:ascii="Times New Roman" w:eastAsia="Times New Roman" w:hAnsi="Times New Roman" w:cs="Times New Roman"/>
      <w:sz w:val="24"/>
      <w:szCs w:val="24"/>
      <w:lang w:val="en-US" w:eastAsia="en-US"/>
    </w:rPr>
  </w:style>
  <w:style w:type="paragraph" w:customStyle="1" w:styleId="Style">
    <w:name w:val="Style"/>
    <w:rsid w:val="0050310F"/>
    <w:pPr>
      <w:widowControl w:val="0"/>
      <w:autoSpaceDE w:val="0"/>
      <w:autoSpaceDN w:val="0"/>
      <w:adjustRightInd w:val="0"/>
    </w:pPr>
    <w:rPr>
      <w:rFonts w:ascii="Arial" w:hAnsi="Arial" w:cs="Arial"/>
      <w:sz w:val="24"/>
      <w:szCs w:val="24"/>
      <w:lang w:val="en-IN" w:eastAsia="en-IN" w:bidi="ar-SA"/>
    </w:rPr>
  </w:style>
  <w:style w:type="paragraph" w:styleId="NormalWeb">
    <w:name w:val="Normal (Web)"/>
    <w:basedOn w:val="Normal"/>
    <w:uiPriority w:val="99"/>
    <w:unhideWhenUsed/>
    <w:rsid w:val="0050310F"/>
    <w:pPr>
      <w:spacing w:before="100" w:beforeAutospacing="1" w:after="100" w:afterAutospacing="1" w:line="240" w:lineRule="auto"/>
    </w:pPr>
    <w:rPr>
      <w:rFonts w:ascii="Times New Roman" w:hAnsi="Times New Roman"/>
      <w:sz w:val="24"/>
      <w:szCs w:val="24"/>
      <w:lang w:val="en-US" w:eastAsia="en-US"/>
    </w:rPr>
  </w:style>
  <w:style w:type="paragraph" w:customStyle="1" w:styleId="Normal1">
    <w:name w:val="Normal1"/>
    <w:rsid w:val="00892BA8"/>
    <w:pPr>
      <w:spacing w:after="200" w:line="276" w:lineRule="auto"/>
    </w:pPr>
    <w:rPr>
      <w:rFonts w:eastAsia="Calibri" w:cs="Calibri"/>
      <w:sz w:val="22"/>
      <w:szCs w:val="22"/>
      <w:lang w:val="en-IN" w:bidi="ar-SA"/>
    </w:rPr>
  </w:style>
  <w:style w:type="character" w:customStyle="1" w:styleId="Heading2Char">
    <w:name w:val="Heading 2 Char"/>
    <w:basedOn w:val="DefaultParagraphFont"/>
    <w:link w:val="Heading2"/>
    <w:rsid w:val="00743391"/>
    <w:rPr>
      <w:rFonts w:eastAsia="Calibri" w:cs="Calibri"/>
      <w:b/>
      <w:sz w:val="36"/>
      <w:szCs w:val="36"/>
      <w:lang w:val="en-IN" w:bidi="ar-SA"/>
    </w:rPr>
  </w:style>
  <w:style w:type="character" w:customStyle="1" w:styleId="Heading4Char">
    <w:name w:val="Heading 4 Char"/>
    <w:basedOn w:val="DefaultParagraphFont"/>
    <w:link w:val="Heading4"/>
    <w:rsid w:val="00743391"/>
    <w:rPr>
      <w:rFonts w:eastAsia="Calibri" w:cs="Calibri"/>
      <w:b/>
      <w:sz w:val="24"/>
      <w:szCs w:val="24"/>
      <w:lang w:val="en-IN" w:bidi="ar-SA"/>
    </w:rPr>
  </w:style>
  <w:style w:type="character" w:customStyle="1" w:styleId="Heading5Char">
    <w:name w:val="Heading 5 Char"/>
    <w:basedOn w:val="DefaultParagraphFont"/>
    <w:link w:val="Heading5"/>
    <w:rsid w:val="00743391"/>
    <w:rPr>
      <w:rFonts w:eastAsia="Calibri" w:cs="Calibri"/>
      <w:b/>
      <w:sz w:val="22"/>
      <w:szCs w:val="22"/>
      <w:lang w:val="en-IN" w:bidi="ar-SA"/>
    </w:rPr>
  </w:style>
  <w:style w:type="character" w:customStyle="1" w:styleId="Heading6Char">
    <w:name w:val="Heading 6 Char"/>
    <w:basedOn w:val="DefaultParagraphFont"/>
    <w:link w:val="Heading6"/>
    <w:rsid w:val="00743391"/>
    <w:rPr>
      <w:rFonts w:eastAsia="Calibri" w:cs="Calibri"/>
      <w:b/>
      <w:lang w:val="en-IN" w:bidi="ar-SA"/>
    </w:rPr>
  </w:style>
  <w:style w:type="paragraph" w:styleId="Title">
    <w:name w:val="Title"/>
    <w:basedOn w:val="Normal1"/>
    <w:next w:val="Normal1"/>
    <w:link w:val="TitleChar"/>
    <w:rsid w:val="00743391"/>
    <w:pPr>
      <w:keepNext/>
      <w:keepLines/>
      <w:spacing w:before="480" w:after="120"/>
    </w:pPr>
    <w:rPr>
      <w:b/>
      <w:sz w:val="72"/>
      <w:szCs w:val="72"/>
    </w:rPr>
  </w:style>
  <w:style w:type="character" w:customStyle="1" w:styleId="TitleChar">
    <w:name w:val="Title Char"/>
    <w:basedOn w:val="DefaultParagraphFont"/>
    <w:link w:val="Title"/>
    <w:rsid w:val="00743391"/>
    <w:rPr>
      <w:rFonts w:eastAsia="Calibri" w:cs="Calibri"/>
      <w:b/>
      <w:sz w:val="72"/>
      <w:szCs w:val="72"/>
      <w:lang w:val="en-IN" w:bidi="ar-SA"/>
    </w:rPr>
  </w:style>
  <w:style w:type="paragraph" w:styleId="Subtitle">
    <w:name w:val="Subtitle"/>
    <w:basedOn w:val="Normal1"/>
    <w:next w:val="Normal1"/>
    <w:link w:val="SubtitleChar"/>
    <w:rsid w:val="0074339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743391"/>
    <w:rPr>
      <w:rFonts w:ascii="Georgia" w:eastAsia="Georgia" w:hAnsi="Georgia" w:cs="Georgia"/>
      <w:i/>
      <w:color w:val="666666"/>
      <w:sz w:val="48"/>
      <w:szCs w:val="48"/>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925631">
      <w:bodyDiv w:val="1"/>
      <w:marLeft w:val="0"/>
      <w:marRight w:val="0"/>
      <w:marTop w:val="0"/>
      <w:marBottom w:val="0"/>
      <w:divBdr>
        <w:top w:val="none" w:sz="0" w:space="0" w:color="auto"/>
        <w:left w:val="none" w:sz="0" w:space="0" w:color="auto"/>
        <w:bottom w:val="none" w:sz="0" w:space="0" w:color="auto"/>
        <w:right w:val="none" w:sz="0" w:space="0" w:color="auto"/>
      </w:divBdr>
    </w:div>
    <w:div w:id="1124690370">
      <w:bodyDiv w:val="1"/>
      <w:marLeft w:val="0"/>
      <w:marRight w:val="0"/>
      <w:marTop w:val="0"/>
      <w:marBottom w:val="0"/>
      <w:divBdr>
        <w:top w:val="none" w:sz="0" w:space="0" w:color="auto"/>
        <w:left w:val="none" w:sz="0" w:space="0" w:color="auto"/>
        <w:bottom w:val="none" w:sz="0" w:space="0" w:color="auto"/>
        <w:right w:val="none" w:sz="0" w:space="0" w:color="auto"/>
      </w:divBdr>
    </w:div>
    <w:div w:id="1301570139">
      <w:bodyDiv w:val="1"/>
      <w:marLeft w:val="0"/>
      <w:marRight w:val="0"/>
      <w:marTop w:val="0"/>
      <w:marBottom w:val="0"/>
      <w:divBdr>
        <w:top w:val="none" w:sz="0" w:space="0" w:color="auto"/>
        <w:left w:val="none" w:sz="0" w:space="0" w:color="auto"/>
        <w:bottom w:val="none" w:sz="0" w:space="0" w:color="auto"/>
        <w:right w:val="none" w:sz="0" w:space="0" w:color="auto"/>
      </w:divBdr>
      <w:divsChild>
        <w:div w:id="105734060">
          <w:marLeft w:val="0"/>
          <w:marRight w:val="0"/>
          <w:marTop w:val="0"/>
          <w:marBottom w:val="0"/>
          <w:divBdr>
            <w:top w:val="none" w:sz="0" w:space="0" w:color="auto"/>
            <w:left w:val="none" w:sz="0" w:space="0" w:color="auto"/>
            <w:bottom w:val="none" w:sz="0" w:space="0" w:color="auto"/>
            <w:right w:val="none" w:sz="0" w:space="0" w:color="auto"/>
          </w:divBdr>
        </w:div>
        <w:div w:id="113208964">
          <w:marLeft w:val="0"/>
          <w:marRight w:val="0"/>
          <w:marTop w:val="0"/>
          <w:marBottom w:val="0"/>
          <w:divBdr>
            <w:top w:val="none" w:sz="0" w:space="0" w:color="auto"/>
            <w:left w:val="none" w:sz="0" w:space="0" w:color="auto"/>
            <w:bottom w:val="none" w:sz="0" w:space="0" w:color="auto"/>
            <w:right w:val="none" w:sz="0" w:space="0" w:color="auto"/>
          </w:divBdr>
        </w:div>
        <w:div w:id="132867782">
          <w:marLeft w:val="0"/>
          <w:marRight w:val="0"/>
          <w:marTop w:val="0"/>
          <w:marBottom w:val="0"/>
          <w:divBdr>
            <w:top w:val="none" w:sz="0" w:space="0" w:color="auto"/>
            <w:left w:val="none" w:sz="0" w:space="0" w:color="auto"/>
            <w:bottom w:val="none" w:sz="0" w:space="0" w:color="auto"/>
            <w:right w:val="none" w:sz="0" w:space="0" w:color="auto"/>
          </w:divBdr>
        </w:div>
        <w:div w:id="357321089">
          <w:marLeft w:val="0"/>
          <w:marRight w:val="0"/>
          <w:marTop w:val="0"/>
          <w:marBottom w:val="0"/>
          <w:divBdr>
            <w:top w:val="none" w:sz="0" w:space="0" w:color="auto"/>
            <w:left w:val="none" w:sz="0" w:space="0" w:color="auto"/>
            <w:bottom w:val="none" w:sz="0" w:space="0" w:color="auto"/>
            <w:right w:val="none" w:sz="0" w:space="0" w:color="auto"/>
          </w:divBdr>
        </w:div>
        <w:div w:id="381516240">
          <w:marLeft w:val="0"/>
          <w:marRight w:val="0"/>
          <w:marTop w:val="0"/>
          <w:marBottom w:val="0"/>
          <w:divBdr>
            <w:top w:val="none" w:sz="0" w:space="0" w:color="auto"/>
            <w:left w:val="none" w:sz="0" w:space="0" w:color="auto"/>
            <w:bottom w:val="none" w:sz="0" w:space="0" w:color="auto"/>
            <w:right w:val="none" w:sz="0" w:space="0" w:color="auto"/>
          </w:divBdr>
        </w:div>
        <w:div w:id="615797003">
          <w:marLeft w:val="0"/>
          <w:marRight w:val="0"/>
          <w:marTop w:val="0"/>
          <w:marBottom w:val="0"/>
          <w:divBdr>
            <w:top w:val="none" w:sz="0" w:space="0" w:color="auto"/>
            <w:left w:val="none" w:sz="0" w:space="0" w:color="auto"/>
            <w:bottom w:val="none" w:sz="0" w:space="0" w:color="auto"/>
            <w:right w:val="none" w:sz="0" w:space="0" w:color="auto"/>
          </w:divBdr>
        </w:div>
        <w:div w:id="712538957">
          <w:marLeft w:val="0"/>
          <w:marRight w:val="0"/>
          <w:marTop w:val="0"/>
          <w:marBottom w:val="0"/>
          <w:divBdr>
            <w:top w:val="none" w:sz="0" w:space="0" w:color="auto"/>
            <w:left w:val="none" w:sz="0" w:space="0" w:color="auto"/>
            <w:bottom w:val="none" w:sz="0" w:space="0" w:color="auto"/>
            <w:right w:val="none" w:sz="0" w:space="0" w:color="auto"/>
          </w:divBdr>
        </w:div>
        <w:div w:id="805044796">
          <w:marLeft w:val="0"/>
          <w:marRight w:val="0"/>
          <w:marTop w:val="0"/>
          <w:marBottom w:val="0"/>
          <w:divBdr>
            <w:top w:val="none" w:sz="0" w:space="0" w:color="auto"/>
            <w:left w:val="none" w:sz="0" w:space="0" w:color="auto"/>
            <w:bottom w:val="none" w:sz="0" w:space="0" w:color="auto"/>
            <w:right w:val="none" w:sz="0" w:space="0" w:color="auto"/>
          </w:divBdr>
        </w:div>
        <w:div w:id="980353566">
          <w:marLeft w:val="0"/>
          <w:marRight w:val="0"/>
          <w:marTop w:val="0"/>
          <w:marBottom w:val="0"/>
          <w:divBdr>
            <w:top w:val="none" w:sz="0" w:space="0" w:color="auto"/>
            <w:left w:val="none" w:sz="0" w:space="0" w:color="auto"/>
            <w:bottom w:val="none" w:sz="0" w:space="0" w:color="auto"/>
            <w:right w:val="none" w:sz="0" w:space="0" w:color="auto"/>
          </w:divBdr>
        </w:div>
        <w:div w:id="1070157860">
          <w:marLeft w:val="0"/>
          <w:marRight w:val="0"/>
          <w:marTop w:val="0"/>
          <w:marBottom w:val="0"/>
          <w:divBdr>
            <w:top w:val="none" w:sz="0" w:space="0" w:color="auto"/>
            <w:left w:val="none" w:sz="0" w:space="0" w:color="auto"/>
            <w:bottom w:val="none" w:sz="0" w:space="0" w:color="auto"/>
            <w:right w:val="none" w:sz="0" w:space="0" w:color="auto"/>
          </w:divBdr>
        </w:div>
        <w:div w:id="1083604197">
          <w:marLeft w:val="0"/>
          <w:marRight w:val="0"/>
          <w:marTop w:val="0"/>
          <w:marBottom w:val="0"/>
          <w:divBdr>
            <w:top w:val="none" w:sz="0" w:space="0" w:color="auto"/>
            <w:left w:val="none" w:sz="0" w:space="0" w:color="auto"/>
            <w:bottom w:val="none" w:sz="0" w:space="0" w:color="auto"/>
            <w:right w:val="none" w:sz="0" w:space="0" w:color="auto"/>
          </w:divBdr>
        </w:div>
        <w:div w:id="1219248336">
          <w:marLeft w:val="0"/>
          <w:marRight w:val="0"/>
          <w:marTop w:val="0"/>
          <w:marBottom w:val="0"/>
          <w:divBdr>
            <w:top w:val="none" w:sz="0" w:space="0" w:color="auto"/>
            <w:left w:val="none" w:sz="0" w:space="0" w:color="auto"/>
            <w:bottom w:val="none" w:sz="0" w:space="0" w:color="auto"/>
            <w:right w:val="none" w:sz="0" w:space="0" w:color="auto"/>
          </w:divBdr>
        </w:div>
        <w:div w:id="1220752539">
          <w:marLeft w:val="0"/>
          <w:marRight w:val="0"/>
          <w:marTop w:val="0"/>
          <w:marBottom w:val="0"/>
          <w:divBdr>
            <w:top w:val="none" w:sz="0" w:space="0" w:color="auto"/>
            <w:left w:val="none" w:sz="0" w:space="0" w:color="auto"/>
            <w:bottom w:val="none" w:sz="0" w:space="0" w:color="auto"/>
            <w:right w:val="none" w:sz="0" w:space="0" w:color="auto"/>
          </w:divBdr>
        </w:div>
        <w:div w:id="1270311667">
          <w:marLeft w:val="0"/>
          <w:marRight w:val="0"/>
          <w:marTop w:val="0"/>
          <w:marBottom w:val="0"/>
          <w:divBdr>
            <w:top w:val="none" w:sz="0" w:space="0" w:color="auto"/>
            <w:left w:val="none" w:sz="0" w:space="0" w:color="auto"/>
            <w:bottom w:val="none" w:sz="0" w:space="0" w:color="auto"/>
            <w:right w:val="none" w:sz="0" w:space="0" w:color="auto"/>
          </w:divBdr>
        </w:div>
        <w:div w:id="1553271468">
          <w:marLeft w:val="0"/>
          <w:marRight w:val="0"/>
          <w:marTop w:val="0"/>
          <w:marBottom w:val="0"/>
          <w:divBdr>
            <w:top w:val="none" w:sz="0" w:space="0" w:color="auto"/>
            <w:left w:val="none" w:sz="0" w:space="0" w:color="auto"/>
            <w:bottom w:val="none" w:sz="0" w:space="0" w:color="auto"/>
            <w:right w:val="none" w:sz="0" w:space="0" w:color="auto"/>
          </w:divBdr>
        </w:div>
        <w:div w:id="1612586236">
          <w:marLeft w:val="0"/>
          <w:marRight w:val="0"/>
          <w:marTop w:val="0"/>
          <w:marBottom w:val="0"/>
          <w:divBdr>
            <w:top w:val="none" w:sz="0" w:space="0" w:color="auto"/>
            <w:left w:val="none" w:sz="0" w:space="0" w:color="auto"/>
            <w:bottom w:val="none" w:sz="0" w:space="0" w:color="auto"/>
            <w:right w:val="none" w:sz="0" w:space="0" w:color="auto"/>
          </w:divBdr>
        </w:div>
        <w:div w:id="1726098891">
          <w:marLeft w:val="0"/>
          <w:marRight w:val="0"/>
          <w:marTop w:val="0"/>
          <w:marBottom w:val="0"/>
          <w:divBdr>
            <w:top w:val="none" w:sz="0" w:space="0" w:color="auto"/>
            <w:left w:val="none" w:sz="0" w:space="0" w:color="auto"/>
            <w:bottom w:val="none" w:sz="0" w:space="0" w:color="auto"/>
            <w:right w:val="none" w:sz="0" w:space="0" w:color="auto"/>
          </w:divBdr>
        </w:div>
        <w:div w:id="1735353646">
          <w:marLeft w:val="0"/>
          <w:marRight w:val="0"/>
          <w:marTop w:val="0"/>
          <w:marBottom w:val="0"/>
          <w:divBdr>
            <w:top w:val="none" w:sz="0" w:space="0" w:color="auto"/>
            <w:left w:val="none" w:sz="0" w:space="0" w:color="auto"/>
            <w:bottom w:val="none" w:sz="0" w:space="0" w:color="auto"/>
            <w:right w:val="none" w:sz="0" w:space="0" w:color="auto"/>
          </w:divBdr>
        </w:div>
        <w:div w:id="1758869336">
          <w:marLeft w:val="0"/>
          <w:marRight w:val="0"/>
          <w:marTop w:val="0"/>
          <w:marBottom w:val="0"/>
          <w:divBdr>
            <w:top w:val="none" w:sz="0" w:space="0" w:color="auto"/>
            <w:left w:val="none" w:sz="0" w:space="0" w:color="auto"/>
            <w:bottom w:val="none" w:sz="0" w:space="0" w:color="auto"/>
            <w:right w:val="none" w:sz="0" w:space="0" w:color="auto"/>
          </w:divBdr>
        </w:div>
        <w:div w:id="1765489107">
          <w:marLeft w:val="0"/>
          <w:marRight w:val="0"/>
          <w:marTop w:val="0"/>
          <w:marBottom w:val="0"/>
          <w:divBdr>
            <w:top w:val="none" w:sz="0" w:space="0" w:color="auto"/>
            <w:left w:val="none" w:sz="0" w:space="0" w:color="auto"/>
            <w:bottom w:val="none" w:sz="0" w:space="0" w:color="auto"/>
            <w:right w:val="none" w:sz="0" w:space="0" w:color="auto"/>
          </w:divBdr>
        </w:div>
        <w:div w:id="1835218875">
          <w:marLeft w:val="0"/>
          <w:marRight w:val="0"/>
          <w:marTop w:val="0"/>
          <w:marBottom w:val="0"/>
          <w:divBdr>
            <w:top w:val="none" w:sz="0" w:space="0" w:color="auto"/>
            <w:left w:val="none" w:sz="0" w:space="0" w:color="auto"/>
            <w:bottom w:val="none" w:sz="0" w:space="0" w:color="auto"/>
            <w:right w:val="none" w:sz="0" w:space="0" w:color="auto"/>
          </w:divBdr>
        </w:div>
        <w:div w:id="1910386874">
          <w:marLeft w:val="0"/>
          <w:marRight w:val="0"/>
          <w:marTop w:val="0"/>
          <w:marBottom w:val="0"/>
          <w:divBdr>
            <w:top w:val="none" w:sz="0" w:space="0" w:color="auto"/>
            <w:left w:val="none" w:sz="0" w:space="0" w:color="auto"/>
            <w:bottom w:val="none" w:sz="0" w:space="0" w:color="auto"/>
            <w:right w:val="none" w:sz="0" w:space="0" w:color="auto"/>
          </w:divBdr>
        </w:div>
        <w:div w:id="1955938843">
          <w:marLeft w:val="0"/>
          <w:marRight w:val="0"/>
          <w:marTop w:val="0"/>
          <w:marBottom w:val="0"/>
          <w:divBdr>
            <w:top w:val="none" w:sz="0" w:space="0" w:color="auto"/>
            <w:left w:val="none" w:sz="0" w:space="0" w:color="auto"/>
            <w:bottom w:val="none" w:sz="0" w:space="0" w:color="auto"/>
            <w:right w:val="none" w:sz="0" w:space="0" w:color="auto"/>
          </w:divBdr>
        </w:div>
        <w:div w:id="2047291001">
          <w:marLeft w:val="0"/>
          <w:marRight w:val="0"/>
          <w:marTop w:val="0"/>
          <w:marBottom w:val="0"/>
          <w:divBdr>
            <w:top w:val="none" w:sz="0" w:space="0" w:color="auto"/>
            <w:left w:val="none" w:sz="0" w:space="0" w:color="auto"/>
            <w:bottom w:val="none" w:sz="0" w:space="0" w:color="auto"/>
            <w:right w:val="none" w:sz="0" w:space="0" w:color="auto"/>
          </w:divBdr>
        </w:div>
        <w:div w:id="2064940922">
          <w:marLeft w:val="0"/>
          <w:marRight w:val="0"/>
          <w:marTop w:val="0"/>
          <w:marBottom w:val="0"/>
          <w:divBdr>
            <w:top w:val="none" w:sz="0" w:space="0" w:color="auto"/>
            <w:left w:val="none" w:sz="0" w:space="0" w:color="auto"/>
            <w:bottom w:val="none" w:sz="0" w:space="0" w:color="auto"/>
            <w:right w:val="none" w:sz="0" w:space="0" w:color="auto"/>
          </w:divBdr>
        </w:div>
      </w:divsChild>
    </w:div>
    <w:div w:id="1630478862">
      <w:bodyDiv w:val="1"/>
      <w:marLeft w:val="0"/>
      <w:marRight w:val="0"/>
      <w:marTop w:val="0"/>
      <w:marBottom w:val="0"/>
      <w:divBdr>
        <w:top w:val="none" w:sz="0" w:space="0" w:color="auto"/>
        <w:left w:val="none" w:sz="0" w:space="0" w:color="auto"/>
        <w:bottom w:val="none" w:sz="0" w:space="0" w:color="auto"/>
        <w:right w:val="none" w:sz="0" w:space="0" w:color="auto"/>
      </w:divBdr>
    </w:div>
    <w:div w:id="196719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fed-india.com" TargetMode="External"/><Relationship Id="rId13" Type="http://schemas.openxmlformats.org/officeDocument/2006/relationships/hyperlink" Target="http://www.mstcecommerce.com/eprochome/mstc" TargetMode="External"/><Relationship Id="rId18" Type="http://schemas.openxmlformats.org/officeDocument/2006/relationships/hyperlink" Target="mailto:kkkumar@mstcindia.co.i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stcecommerce.com/eproc/" TargetMode="External"/><Relationship Id="rId17" Type="http://schemas.openxmlformats.org/officeDocument/2006/relationships/hyperlink" Target="mailto:kkkumar@mstcindia.co.in" TargetMode="External"/><Relationship Id="rId2" Type="http://schemas.openxmlformats.org/officeDocument/2006/relationships/numbering" Target="numbering.xml"/><Relationship Id="rId16" Type="http://schemas.openxmlformats.org/officeDocument/2006/relationships/hyperlink" Target="mailto:smukherjee@mstcindia.co.in" TargetMode="External"/><Relationship Id="rId20" Type="http://schemas.openxmlformats.org/officeDocument/2006/relationships/hyperlink" Target="http://www.mstcecommerce.com/eprochome/mst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tcecommerce.com/epr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mukherjee@mstcindia.co.in" TargetMode="External"/><Relationship Id="rId23" Type="http://schemas.openxmlformats.org/officeDocument/2006/relationships/fontTable" Target="fontTable.xml"/><Relationship Id="rId10" Type="http://schemas.openxmlformats.org/officeDocument/2006/relationships/hyperlink" Target="https://www.mstcecommerce.com/eproc/" TargetMode="External"/><Relationship Id="rId19" Type="http://schemas.openxmlformats.org/officeDocument/2006/relationships/hyperlink" Target="http://www.mstcindia.com/" TargetMode="External"/><Relationship Id="rId4" Type="http://schemas.openxmlformats.org/officeDocument/2006/relationships/settings" Target="settings.xml"/><Relationship Id="rId9" Type="http://schemas.openxmlformats.org/officeDocument/2006/relationships/hyperlink" Target="https://www.mstcecommerce.com/eproc/" TargetMode="External"/><Relationship Id="rId14" Type="http://schemas.openxmlformats.org/officeDocument/2006/relationships/hyperlink" Target="http://www.mstcecommerce.com/eproc"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nafed-india.com" TargetMode="External"/><Relationship Id="rId2" Type="http://schemas.openxmlformats.org/officeDocument/2006/relationships/hyperlink" Target="mailto:nafedkolkata@gmail.com" TargetMode="External"/><Relationship Id="rId1" Type="http://schemas.openxmlformats.org/officeDocument/2006/relationships/hyperlink" Target="mailto:nafkol@nafed-india.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09368-1B8A-421C-AA5C-097AAE7BF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32</Pages>
  <Words>9868</Words>
  <Characters>56250</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65987</CharactersWithSpaces>
  <SharedDoc>false</SharedDoc>
  <HLinks>
    <vt:vector size="90" baseType="variant">
      <vt:variant>
        <vt:i4>2752591</vt:i4>
      </vt:variant>
      <vt:variant>
        <vt:i4>33</vt:i4>
      </vt:variant>
      <vt:variant>
        <vt:i4>0</vt:i4>
      </vt:variant>
      <vt:variant>
        <vt:i4>5</vt:i4>
      </vt:variant>
      <vt:variant>
        <vt:lpwstr>mailto:nafkol@nafed-india.com</vt:lpwstr>
      </vt:variant>
      <vt:variant>
        <vt:lpwstr/>
      </vt:variant>
      <vt:variant>
        <vt:i4>2818144</vt:i4>
      </vt:variant>
      <vt:variant>
        <vt:i4>30</vt:i4>
      </vt:variant>
      <vt:variant>
        <vt:i4>0</vt:i4>
      </vt:variant>
      <vt:variant>
        <vt:i4>5</vt:i4>
      </vt:variant>
      <vt:variant>
        <vt:lpwstr>http://www.mstcecommerce.com/eprochome/mstc</vt:lpwstr>
      </vt:variant>
      <vt:variant>
        <vt:lpwstr/>
      </vt:variant>
      <vt:variant>
        <vt:i4>5242886</vt:i4>
      </vt:variant>
      <vt:variant>
        <vt:i4>27</vt:i4>
      </vt:variant>
      <vt:variant>
        <vt:i4>0</vt:i4>
      </vt:variant>
      <vt:variant>
        <vt:i4>5</vt:i4>
      </vt:variant>
      <vt:variant>
        <vt:lpwstr>http://www.mstcindia.com/</vt:lpwstr>
      </vt:variant>
      <vt:variant>
        <vt:lpwstr/>
      </vt:variant>
      <vt:variant>
        <vt:i4>2818122</vt:i4>
      </vt:variant>
      <vt:variant>
        <vt:i4>24</vt:i4>
      </vt:variant>
      <vt:variant>
        <vt:i4>0</vt:i4>
      </vt:variant>
      <vt:variant>
        <vt:i4>5</vt:i4>
      </vt:variant>
      <vt:variant>
        <vt:lpwstr>mailto:kkkumar@mstcindia.co.in</vt:lpwstr>
      </vt:variant>
      <vt:variant>
        <vt:lpwstr/>
      </vt:variant>
      <vt:variant>
        <vt:i4>6553630</vt:i4>
      </vt:variant>
      <vt:variant>
        <vt:i4>21</vt:i4>
      </vt:variant>
      <vt:variant>
        <vt:i4>0</vt:i4>
      </vt:variant>
      <vt:variant>
        <vt:i4>5</vt:i4>
      </vt:variant>
      <vt:variant>
        <vt:lpwstr>mailto:smukherjee@mstcindia.co.in</vt:lpwstr>
      </vt:variant>
      <vt:variant>
        <vt:lpwstr/>
      </vt:variant>
      <vt:variant>
        <vt:i4>3670073</vt:i4>
      </vt:variant>
      <vt:variant>
        <vt:i4>18</vt:i4>
      </vt:variant>
      <vt:variant>
        <vt:i4>0</vt:i4>
      </vt:variant>
      <vt:variant>
        <vt:i4>5</vt:i4>
      </vt:variant>
      <vt:variant>
        <vt:lpwstr>http://www.mstcecommerce.com/eproc</vt:lpwstr>
      </vt:variant>
      <vt:variant>
        <vt:lpwstr/>
      </vt:variant>
      <vt:variant>
        <vt:i4>2818144</vt:i4>
      </vt:variant>
      <vt:variant>
        <vt:i4>15</vt:i4>
      </vt:variant>
      <vt:variant>
        <vt:i4>0</vt:i4>
      </vt:variant>
      <vt:variant>
        <vt:i4>5</vt:i4>
      </vt:variant>
      <vt:variant>
        <vt:lpwstr>http://www.mstcecommerce.com/eprochome/mstc</vt:lpwstr>
      </vt:variant>
      <vt:variant>
        <vt:lpwstr/>
      </vt:variant>
      <vt:variant>
        <vt:i4>917587</vt:i4>
      </vt:variant>
      <vt:variant>
        <vt:i4>12</vt:i4>
      </vt:variant>
      <vt:variant>
        <vt:i4>0</vt:i4>
      </vt:variant>
      <vt:variant>
        <vt:i4>5</vt:i4>
      </vt:variant>
      <vt:variant>
        <vt:lpwstr>https://www.mstcecommerce.com/eproc/</vt:lpwstr>
      </vt:variant>
      <vt:variant>
        <vt:lpwstr/>
      </vt:variant>
      <vt:variant>
        <vt:i4>917587</vt:i4>
      </vt:variant>
      <vt:variant>
        <vt:i4>9</vt:i4>
      </vt:variant>
      <vt:variant>
        <vt:i4>0</vt:i4>
      </vt:variant>
      <vt:variant>
        <vt:i4>5</vt:i4>
      </vt:variant>
      <vt:variant>
        <vt:lpwstr>https://www.mstcecommerce.com/eproc/</vt:lpwstr>
      </vt:variant>
      <vt:variant>
        <vt:lpwstr/>
      </vt:variant>
      <vt:variant>
        <vt:i4>917587</vt:i4>
      </vt:variant>
      <vt:variant>
        <vt:i4>6</vt:i4>
      </vt:variant>
      <vt:variant>
        <vt:i4>0</vt:i4>
      </vt:variant>
      <vt:variant>
        <vt:i4>5</vt:i4>
      </vt:variant>
      <vt:variant>
        <vt:lpwstr>https://www.mstcecommerce.com/eproc/</vt:lpwstr>
      </vt:variant>
      <vt:variant>
        <vt:lpwstr/>
      </vt:variant>
      <vt:variant>
        <vt:i4>917587</vt:i4>
      </vt:variant>
      <vt:variant>
        <vt:i4>3</vt:i4>
      </vt:variant>
      <vt:variant>
        <vt:i4>0</vt:i4>
      </vt:variant>
      <vt:variant>
        <vt:i4>5</vt:i4>
      </vt:variant>
      <vt:variant>
        <vt:lpwstr>https://www.mstcecommerce.com/eproc/</vt:lpwstr>
      </vt:variant>
      <vt:variant>
        <vt:lpwstr/>
      </vt:variant>
      <vt:variant>
        <vt:i4>2424895</vt:i4>
      </vt:variant>
      <vt:variant>
        <vt:i4>0</vt:i4>
      </vt:variant>
      <vt:variant>
        <vt:i4>0</vt:i4>
      </vt:variant>
      <vt:variant>
        <vt:i4>5</vt:i4>
      </vt:variant>
      <vt:variant>
        <vt:lpwstr>http://www.nafed-india.com/</vt:lpwstr>
      </vt:variant>
      <vt:variant>
        <vt:lpwstr/>
      </vt:variant>
      <vt:variant>
        <vt:i4>2424895</vt:i4>
      </vt:variant>
      <vt:variant>
        <vt:i4>9</vt:i4>
      </vt:variant>
      <vt:variant>
        <vt:i4>0</vt:i4>
      </vt:variant>
      <vt:variant>
        <vt:i4>5</vt:i4>
      </vt:variant>
      <vt:variant>
        <vt:lpwstr>http://www.nafed-india.com/</vt:lpwstr>
      </vt:variant>
      <vt:variant>
        <vt:lpwstr/>
      </vt:variant>
      <vt:variant>
        <vt:i4>8060992</vt:i4>
      </vt:variant>
      <vt:variant>
        <vt:i4>6</vt:i4>
      </vt:variant>
      <vt:variant>
        <vt:i4>0</vt:i4>
      </vt:variant>
      <vt:variant>
        <vt:i4>5</vt:i4>
      </vt:variant>
      <vt:variant>
        <vt:lpwstr>mailto:nafedkolkata@gmail.com</vt:lpwstr>
      </vt:variant>
      <vt:variant>
        <vt:lpwstr/>
      </vt:variant>
      <vt:variant>
        <vt:i4>2752591</vt:i4>
      </vt:variant>
      <vt:variant>
        <vt:i4>3</vt:i4>
      </vt:variant>
      <vt:variant>
        <vt:i4>0</vt:i4>
      </vt:variant>
      <vt:variant>
        <vt:i4>5</vt:i4>
      </vt:variant>
      <vt:variant>
        <vt:lpwstr>mailto:nafkol@nafed-india.com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nafed</dc:creator>
  <cp:lastModifiedBy>Dipam Jyoti Sahoo</cp:lastModifiedBy>
  <cp:revision>9</cp:revision>
  <cp:lastPrinted>2025-01-10T08:54:00Z</cp:lastPrinted>
  <dcterms:created xsi:type="dcterms:W3CDTF">2025-01-06T06:04:00Z</dcterms:created>
  <dcterms:modified xsi:type="dcterms:W3CDTF">2025-01-14T14:15:00Z</dcterms:modified>
</cp:coreProperties>
</file>